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E54E" w14:textId="77777777" w:rsidR="0039686A" w:rsidRDefault="001E7136" w:rsidP="0039686A">
      <w:pPr>
        <w:spacing w:after="120"/>
        <w:jc w:val="center"/>
        <w:rPr>
          <w:b/>
          <w:sz w:val="22"/>
          <w:szCs w:val="22"/>
        </w:rPr>
      </w:pPr>
      <w:r w:rsidRPr="005273E3">
        <w:rPr>
          <w:b/>
          <w:sz w:val="22"/>
          <w:szCs w:val="22"/>
        </w:rPr>
        <w:t>I</w:t>
      </w:r>
      <w:r w:rsidR="0039686A">
        <w:rPr>
          <w:b/>
          <w:sz w:val="22"/>
          <w:szCs w:val="22"/>
        </w:rPr>
        <w:t xml:space="preserve"> </w:t>
      </w:r>
      <w:r w:rsidRPr="005273E3">
        <w:rPr>
          <w:b/>
          <w:sz w:val="22"/>
          <w:szCs w:val="22"/>
        </w:rPr>
        <w:t>Z</w:t>
      </w:r>
      <w:r w:rsidR="0039686A">
        <w:rPr>
          <w:b/>
          <w:sz w:val="22"/>
          <w:szCs w:val="22"/>
        </w:rPr>
        <w:t xml:space="preserve"> </w:t>
      </w:r>
      <w:r w:rsidRPr="005273E3">
        <w:rPr>
          <w:b/>
          <w:sz w:val="22"/>
          <w:szCs w:val="22"/>
        </w:rPr>
        <w:t>J</w:t>
      </w:r>
      <w:r w:rsidR="0039686A">
        <w:rPr>
          <w:b/>
          <w:sz w:val="22"/>
          <w:szCs w:val="22"/>
        </w:rPr>
        <w:t xml:space="preserve"> </w:t>
      </w:r>
      <w:r w:rsidRPr="005273E3">
        <w:rPr>
          <w:b/>
          <w:sz w:val="22"/>
          <w:szCs w:val="22"/>
        </w:rPr>
        <w:t>A</w:t>
      </w:r>
      <w:r w:rsidR="0039686A">
        <w:rPr>
          <w:b/>
          <w:sz w:val="22"/>
          <w:szCs w:val="22"/>
        </w:rPr>
        <w:t xml:space="preserve"> </w:t>
      </w:r>
      <w:r w:rsidRPr="005273E3">
        <w:rPr>
          <w:b/>
          <w:sz w:val="22"/>
          <w:szCs w:val="22"/>
        </w:rPr>
        <w:t>V</w:t>
      </w:r>
      <w:r w:rsidR="0039686A">
        <w:rPr>
          <w:b/>
          <w:sz w:val="22"/>
          <w:szCs w:val="22"/>
        </w:rPr>
        <w:t xml:space="preserve"> </w:t>
      </w:r>
      <w:r w:rsidRPr="005273E3">
        <w:rPr>
          <w:b/>
          <w:sz w:val="22"/>
          <w:szCs w:val="22"/>
        </w:rPr>
        <w:t>A</w:t>
      </w:r>
    </w:p>
    <w:p w14:paraId="195F8DCD" w14:textId="279D6679" w:rsidR="001E7136" w:rsidRDefault="001E7136" w:rsidP="0039686A">
      <w:pPr>
        <w:spacing w:after="120"/>
        <w:jc w:val="center"/>
        <w:rPr>
          <w:b/>
          <w:sz w:val="22"/>
          <w:szCs w:val="22"/>
        </w:rPr>
      </w:pPr>
      <w:r w:rsidRPr="005273E3">
        <w:rPr>
          <w:b/>
          <w:sz w:val="22"/>
          <w:szCs w:val="22"/>
        </w:rPr>
        <w:t xml:space="preserve"> O POVEZANIM OSOBAMA</w:t>
      </w:r>
    </w:p>
    <w:p w14:paraId="6211694A" w14:textId="77777777" w:rsidR="0039686A" w:rsidRDefault="0039686A" w:rsidP="0039686A">
      <w:pPr>
        <w:spacing w:after="120"/>
        <w:jc w:val="center"/>
        <w:rPr>
          <w:b/>
          <w:sz w:val="22"/>
          <w:szCs w:val="22"/>
        </w:rPr>
      </w:pPr>
    </w:p>
    <w:p w14:paraId="01CFAACC" w14:textId="77777777" w:rsidR="005273E3" w:rsidRPr="005273E3" w:rsidRDefault="005273E3" w:rsidP="001E7136">
      <w:pPr>
        <w:jc w:val="center"/>
        <w:rPr>
          <w:b/>
          <w:sz w:val="22"/>
          <w:szCs w:val="22"/>
        </w:rPr>
      </w:pPr>
    </w:p>
    <w:p w14:paraId="16D805DD" w14:textId="77777777" w:rsidR="001E7136" w:rsidRPr="005273E3" w:rsidRDefault="001E7136" w:rsidP="001E7136">
      <w:pPr>
        <w:rPr>
          <w:sz w:val="22"/>
          <w:szCs w:val="22"/>
        </w:rPr>
      </w:pPr>
    </w:p>
    <w:p w14:paraId="7865BA23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Ja,_____________________________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>_________________,OIB______________________,</w:t>
      </w:r>
    </w:p>
    <w:p w14:paraId="71A2D32A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0E8BD53E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25805D0E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iz________________________________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 xml:space="preserve">______________________________________, kao </w:t>
      </w:r>
    </w:p>
    <w:p w14:paraId="487E9809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14:paraId="3B9B62B8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5326F154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odgovorna osoba /vlasnik poslovnog subjekta_________</w:t>
      </w:r>
      <w:r w:rsidR="005273E3">
        <w:rPr>
          <w:sz w:val="22"/>
          <w:szCs w:val="22"/>
        </w:rPr>
        <w:t>_______</w:t>
      </w:r>
      <w:r w:rsidRPr="005273E3">
        <w:rPr>
          <w:sz w:val="22"/>
          <w:szCs w:val="22"/>
        </w:rPr>
        <w:t xml:space="preserve">_____________________________, </w:t>
      </w:r>
    </w:p>
    <w:p w14:paraId="1804FE1B" w14:textId="77777777" w:rsidR="001E7136" w:rsidRPr="005273E3" w:rsidRDefault="001E7136" w:rsidP="001E7136">
      <w:pPr>
        <w:ind w:left="4956" w:firstLine="708"/>
        <w:jc w:val="both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(puni naziv)</w:t>
      </w:r>
    </w:p>
    <w:p w14:paraId="12951C71" w14:textId="77777777" w:rsidR="001E7136" w:rsidRPr="005273E3" w:rsidRDefault="001E7136" w:rsidP="001E7136">
      <w:pPr>
        <w:jc w:val="both"/>
        <w:rPr>
          <w:sz w:val="22"/>
          <w:szCs w:val="22"/>
          <w:vertAlign w:val="superscript"/>
        </w:rPr>
      </w:pPr>
    </w:p>
    <w:p w14:paraId="7D70CB3A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OIB_________________________ sa sjedištem u _____</w:t>
      </w:r>
      <w:r w:rsidR="005273E3">
        <w:rPr>
          <w:sz w:val="22"/>
          <w:szCs w:val="22"/>
        </w:rPr>
        <w:t>_________</w:t>
      </w:r>
      <w:r w:rsidRPr="005273E3">
        <w:rPr>
          <w:sz w:val="22"/>
          <w:szCs w:val="22"/>
        </w:rPr>
        <w:t>____________________________</w:t>
      </w:r>
    </w:p>
    <w:p w14:paraId="6B316867" w14:textId="77777777" w:rsidR="001E7136" w:rsidRPr="005273E3" w:rsidRDefault="001E7136" w:rsidP="001E7136">
      <w:pPr>
        <w:jc w:val="both"/>
        <w:rPr>
          <w:sz w:val="22"/>
          <w:szCs w:val="22"/>
        </w:rPr>
      </w:pPr>
    </w:p>
    <w:p w14:paraId="617F2CD4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_________________________________________________</w:t>
      </w:r>
      <w:r w:rsidR="005273E3">
        <w:rPr>
          <w:sz w:val="22"/>
          <w:szCs w:val="22"/>
        </w:rPr>
        <w:t>________</w:t>
      </w:r>
      <w:r w:rsidRPr="005273E3">
        <w:rPr>
          <w:sz w:val="22"/>
          <w:szCs w:val="22"/>
        </w:rPr>
        <w:t>_________________________</w:t>
      </w:r>
    </w:p>
    <w:p w14:paraId="66E7B321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(puna adresa)</w:t>
      </w:r>
    </w:p>
    <w:p w14:paraId="61CFEB54" w14:textId="77777777" w:rsidR="001E7136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izjavljujem da poslovni subjekt (zaokružiti jednu od ponuđenih tvrdnji)</w:t>
      </w:r>
    </w:p>
    <w:p w14:paraId="0083D667" w14:textId="77777777" w:rsidR="005273E3" w:rsidRPr="005273E3" w:rsidRDefault="005273E3" w:rsidP="001E7136">
      <w:pPr>
        <w:jc w:val="both"/>
        <w:rPr>
          <w:sz w:val="22"/>
          <w:szCs w:val="22"/>
        </w:rPr>
      </w:pPr>
    </w:p>
    <w:p w14:paraId="5CC4DB93" w14:textId="7C80A5F9" w:rsidR="001E7136" w:rsidRPr="00087642" w:rsidRDefault="001E7136" w:rsidP="00087642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5273E3">
        <w:rPr>
          <w:rFonts w:ascii="Times New Roman" w:hAnsi="Times New Roman"/>
        </w:rPr>
        <w:t>nije povezan s drugim poslovnim subjektima na način da se temeljem članka 2. stavka 2.</w:t>
      </w:r>
      <w:r w:rsidR="0039686A">
        <w:rPr>
          <w:rFonts w:ascii="Times New Roman" w:hAnsi="Times New Roman"/>
          <w:b/>
        </w:rPr>
        <w:t xml:space="preserve"> </w:t>
      </w:r>
      <w:r w:rsidR="0039686A" w:rsidRPr="0039686A">
        <w:rPr>
          <w:rFonts w:ascii="Times New Roman" w:hAnsi="Times New Roman"/>
          <w:lang w:eastAsia="hr-HR"/>
        </w:rPr>
        <w:t xml:space="preserve">Uredbe </w:t>
      </w:r>
      <w:hyperlink r:id="rId5" w:history="1">
        <w:r w:rsidR="0039686A" w:rsidRPr="0039686A">
          <w:rPr>
            <w:rFonts w:ascii="Times New Roman" w:hAnsi="Times New Roman"/>
            <w:lang w:eastAsia="hr-HR"/>
          </w:rPr>
          <w:t xml:space="preserve">Komisije (EU) br. 2023/2831 od 13. prosinca 2023. o primjeni članaka 107. i 108. Ugovora o funkcioniranju Europske unije na de </w:t>
        </w:r>
        <w:proofErr w:type="spellStart"/>
        <w:r w:rsidR="0039686A" w:rsidRPr="0039686A">
          <w:rPr>
            <w:rFonts w:ascii="Times New Roman" w:hAnsi="Times New Roman"/>
            <w:lang w:eastAsia="hr-HR"/>
          </w:rPr>
          <w:t>minimis</w:t>
        </w:r>
        <w:proofErr w:type="spellEnd"/>
        <w:r w:rsidR="0039686A" w:rsidRPr="0039686A">
          <w:rPr>
            <w:rFonts w:ascii="Times New Roman" w:hAnsi="Times New Roman"/>
            <w:lang w:eastAsia="hr-HR"/>
          </w:rPr>
          <w:t xml:space="preserve"> potpore („Službeni list Europske unije“ L 2023/2831, 15.12.2023.; u daljnjem tekstu: Uredba Komisije (EU) br. 2023/2831.), </w:t>
        </w:r>
      </w:hyperlink>
      <w:r w:rsidRPr="00087642">
        <w:rPr>
          <w:rFonts w:ascii="Times New Roman" w:hAnsi="Times New Roman"/>
        </w:rPr>
        <w:t xml:space="preserve">tako povezana poduzeća smatraju </w:t>
      </w:r>
      <w:r w:rsidR="00087642">
        <w:rPr>
          <w:rFonts w:ascii="Times New Roman" w:hAnsi="Times New Roman"/>
        </w:rPr>
        <w:t>„</w:t>
      </w:r>
      <w:r w:rsidRPr="00087642">
        <w:rPr>
          <w:rFonts w:ascii="Times New Roman" w:hAnsi="Times New Roman"/>
        </w:rPr>
        <w:t>jednim poduzetnikom</w:t>
      </w:r>
      <w:r w:rsidR="00087642">
        <w:rPr>
          <w:rFonts w:ascii="Times New Roman" w:hAnsi="Times New Roman"/>
        </w:rPr>
        <w:t>“</w:t>
      </w:r>
    </w:p>
    <w:p w14:paraId="07286C0D" w14:textId="11E566A3" w:rsidR="001E7136" w:rsidRPr="005273E3" w:rsidRDefault="001E7136" w:rsidP="001E7136">
      <w:pPr>
        <w:pStyle w:val="Odlomakpopisa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5273E3">
        <w:rPr>
          <w:rFonts w:ascii="Times New Roman" w:hAnsi="Times New Roman"/>
        </w:rPr>
        <w:t xml:space="preserve">je povezan s sljedećim poslovnim subjektima (navesti naziv, OIB te sjedište poslovnog subjekta) način da se temeljem članka 2. stavka 2. Uredbe o potporama male vrijednosti tako povezana poduzeća smatraju </w:t>
      </w:r>
      <w:r w:rsidR="00087642">
        <w:rPr>
          <w:rFonts w:ascii="Times New Roman" w:hAnsi="Times New Roman"/>
        </w:rPr>
        <w:t>„</w:t>
      </w:r>
      <w:r w:rsidRPr="005273E3">
        <w:rPr>
          <w:rFonts w:ascii="Times New Roman" w:hAnsi="Times New Roman"/>
        </w:rPr>
        <w:t>jednim poduzetnikom</w:t>
      </w:r>
      <w:r w:rsidR="00087642">
        <w:rPr>
          <w:rFonts w:ascii="Times New Roman" w:hAnsi="Times New Roman"/>
        </w:rPr>
        <w:t>“</w:t>
      </w:r>
      <w:r w:rsidRPr="005273E3">
        <w:rPr>
          <w:rFonts w:ascii="Times New Roman" w:hAnsi="Times New Roman"/>
        </w:rPr>
        <w:t>:</w:t>
      </w:r>
    </w:p>
    <w:p w14:paraId="34C5DEE7" w14:textId="77777777" w:rsidR="005273E3" w:rsidRP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  <w:b/>
        </w:rPr>
      </w:pPr>
    </w:p>
    <w:p w14:paraId="260515E4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 w:rsidRPr="005273E3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_________________________________________________________</w:t>
      </w:r>
    </w:p>
    <w:p w14:paraId="2C259ABB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</w:p>
    <w:p w14:paraId="39ADB5AD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_________________________________________________________</w:t>
      </w:r>
    </w:p>
    <w:p w14:paraId="581F7B19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</w:p>
    <w:p w14:paraId="4AC25256" w14:textId="77777777" w:rsidR="005273E3" w:rsidRDefault="005273E3" w:rsidP="005273E3">
      <w:pPr>
        <w:pStyle w:val="Odlomakpopisa1"/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_________________________________________________________</w:t>
      </w:r>
    </w:p>
    <w:p w14:paraId="1BDD886F" w14:textId="77777777" w:rsidR="005273E3" w:rsidRPr="005273E3" w:rsidRDefault="005273E3" w:rsidP="005273E3">
      <w:pPr>
        <w:pStyle w:val="Odlomakpopisa1"/>
        <w:spacing w:after="0"/>
        <w:ind w:left="0"/>
        <w:jc w:val="both"/>
        <w:rPr>
          <w:rFonts w:ascii="Times New Roman" w:hAnsi="Times New Roman"/>
          <w:b/>
        </w:rPr>
      </w:pPr>
    </w:p>
    <w:p w14:paraId="1CC7BFFA" w14:textId="77777777" w:rsidR="001E7136" w:rsidRDefault="001E7136" w:rsidP="001E7136">
      <w:pPr>
        <w:jc w:val="both"/>
        <w:rPr>
          <w:sz w:val="22"/>
          <w:szCs w:val="22"/>
        </w:rPr>
      </w:pPr>
    </w:p>
    <w:p w14:paraId="12FCDBAC" w14:textId="77777777" w:rsidR="00087642" w:rsidRPr="005273E3" w:rsidRDefault="00087642" w:rsidP="001E7136">
      <w:pPr>
        <w:jc w:val="both"/>
        <w:rPr>
          <w:sz w:val="22"/>
          <w:szCs w:val="22"/>
        </w:rPr>
      </w:pPr>
    </w:p>
    <w:p w14:paraId="361C8F65" w14:textId="77777777" w:rsidR="001E7136" w:rsidRPr="005273E3" w:rsidRDefault="001E7136" w:rsidP="001E7136">
      <w:pPr>
        <w:jc w:val="both"/>
        <w:rPr>
          <w:sz w:val="22"/>
          <w:szCs w:val="22"/>
        </w:rPr>
      </w:pPr>
      <w:r w:rsidRPr="005273E3">
        <w:rPr>
          <w:sz w:val="22"/>
          <w:szCs w:val="22"/>
        </w:rPr>
        <w:t>________________________</w:t>
      </w:r>
    </w:p>
    <w:p w14:paraId="00B5EAAA" w14:textId="77777777" w:rsidR="001E7136" w:rsidRPr="005273E3" w:rsidRDefault="001E7136" w:rsidP="001E7136">
      <w:pPr>
        <w:jc w:val="both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       (mjesto i datum)</w:t>
      </w:r>
    </w:p>
    <w:p w14:paraId="5DF82E7C" w14:textId="77777777" w:rsidR="001E7136" w:rsidRPr="005273E3" w:rsidRDefault="005273E3" w:rsidP="001E7136">
      <w:pPr>
        <w:ind w:left="4248" w:firstLine="708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   </w:t>
      </w:r>
      <w:r w:rsidR="001E7136" w:rsidRPr="005273E3">
        <w:rPr>
          <w:sz w:val="22"/>
          <w:szCs w:val="22"/>
        </w:rPr>
        <w:t>______________________________</w:t>
      </w:r>
    </w:p>
    <w:p w14:paraId="151C23C4" w14:textId="77777777" w:rsidR="001E7136" w:rsidRPr="005273E3" w:rsidRDefault="001E7136" w:rsidP="001E7136">
      <w:pPr>
        <w:ind w:left="4248" w:firstLine="708"/>
        <w:rPr>
          <w:sz w:val="22"/>
          <w:szCs w:val="22"/>
          <w:vertAlign w:val="superscript"/>
        </w:rPr>
      </w:pPr>
      <w:r w:rsidRPr="005273E3">
        <w:rPr>
          <w:sz w:val="22"/>
          <w:szCs w:val="22"/>
        </w:rPr>
        <w:tab/>
        <w:t xml:space="preserve">           </w:t>
      </w:r>
      <w:r w:rsidRPr="005273E3">
        <w:rPr>
          <w:sz w:val="22"/>
          <w:szCs w:val="22"/>
          <w:vertAlign w:val="superscript"/>
        </w:rPr>
        <w:t xml:space="preserve">    (potpis i pečat odgovorne   </w:t>
      </w:r>
    </w:p>
    <w:p w14:paraId="7394D78A" w14:textId="77777777" w:rsidR="001E7136" w:rsidRPr="005273E3" w:rsidRDefault="001E7136" w:rsidP="001E7136">
      <w:pPr>
        <w:ind w:left="4248" w:firstLine="708"/>
        <w:rPr>
          <w:sz w:val="22"/>
          <w:szCs w:val="22"/>
          <w:vertAlign w:val="superscript"/>
        </w:rPr>
      </w:pPr>
      <w:r w:rsidRPr="005273E3">
        <w:rPr>
          <w:sz w:val="22"/>
          <w:szCs w:val="22"/>
          <w:vertAlign w:val="superscript"/>
        </w:rPr>
        <w:t xml:space="preserve">                                osobe/vlasnika poslovnog subjekta)</w:t>
      </w:r>
    </w:p>
    <w:p w14:paraId="301DB1F5" w14:textId="77777777" w:rsidR="001E7136" w:rsidRPr="005273E3" w:rsidRDefault="001E7136" w:rsidP="001E7136">
      <w:pPr>
        <w:rPr>
          <w:b/>
          <w:sz w:val="22"/>
          <w:szCs w:val="22"/>
          <w:u w:val="single"/>
        </w:rPr>
      </w:pPr>
    </w:p>
    <w:p w14:paraId="7E40E256" w14:textId="77777777" w:rsidR="001E7136" w:rsidRDefault="001E7136" w:rsidP="001E7136">
      <w:pPr>
        <w:rPr>
          <w:b/>
          <w:sz w:val="22"/>
          <w:szCs w:val="22"/>
          <w:u w:val="single"/>
        </w:rPr>
      </w:pPr>
      <w:r w:rsidRPr="005273E3">
        <w:rPr>
          <w:b/>
          <w:sz w:val="22"/>
          <w:szCs w:val="22"/>
          <w:u w:val="single"/>
        </w:rPr>
        <w:t>Pojašnjenje:</w:t>
      </w:r>
    </w:p>
    <w:p w14:paraId="1A37F162" w14:textId="77777777" w:rsidR="005273E3" w:rsidRDefault="005273E3" w:rsidP="001E7136">
      <w:pPr>
        <w:rPr>
          <w:b/>
          <w:sz w:val="22"/>
          <w:szCs w:val="22"/>
          <w:u w:val="single"/>
        </w:rPr>
      </w:pPr>
    </w:p>
    <w:p w14:paraId="2294414D" w14:textId="77777777" w:rsidR="00087642" w:rsidRPr="00540BB2" w:rsidRDefault="00087642" w:rsidP="00087642">
      <w:pPr>
        <w:spacing w:after="120"/>
        <w:jc w:val="both"/>
      </w:pPr>
      <w:r w:rsidRPr="00540BB2">
        <w:t xml:space="preserve">Pojam </w:t>
      </w:r>
      <w:r w:rsidRPr="00540BB2">
        <w:rPr>
          <w:b/>
          <w:bCs/>
          <w:i/>
        </w:rPr>
        <w:t>„jedan poduzetnik“</w:t>
      </w:r>
      <w:r w:rsidRPr="00540BB2">
        <w:rPr>
          <w:i/>
        </w:rPr>
        <w:t xml:space="preserve"> </w:t>
      </w:r>
      <w:r w:rsidRPr="00540BB2">
        <w:t>u smislu Uredbe Komisije (EU) br. 2023/2831. podrazumijeva sva poduzeća koja su barem u jednom od sljedećih odnosa jedan prema drugom:</w:t>
      </w:r>
    </w:p>
    <w:p w14:paraId="2C99FC3E" w14:textId="77777777" w:rsidR="00087642" w:rsidRPr="00540BB2" w:rsidRDefault="00087642" w:rsidP="00087642">
      <w:pPr>
        <w:pStyle w:val="Odlomakpopisa"/>
        <w:numPr>
          <w:ilvl w:val="0"/>
          <w:numId w:val="3"/>
        </w:numPr>
        <w:spacing w:after="160" w:line="256" w:lineRule="auto"/>
        <w:jc w:val="both"/>
      </w:pPr>
      <w:r w:rsidRPr="00540BB2">
        <w:t>jedno poduzeće ima većinu glasačkih prava dioničara ili članova u drugom poduzeću;</w:t>
      </w:r>
    </w:p>
    <w:p w14:paraId="2A6EA520" w14:textId="77777777" w:rsidR="00087642" w:rsidRPr="00540BB2" w:rsidRDefault="00087642" w:rsidP="00087642">
      <w:pPr>
        <w:pStyle w:val="Odlomakpopisa"/>
        <w:numPr>
          <w:ilvl w:val="0"/>
          <w:numId w:val="3"/>
        </w:numPr>
        <w:spacing w:after="160" w:line="256" w:lineRule="auto"/>
        <w:jc w:val="both"/>
      </w:pPr>
      <w:r w:rsidRPr="00540BB2">
        <w:t>jedno poduzeće ima pravo imenovati ili smijeniti većinu članova upravnog, upravljačkog ili nadzornog tijela drugog poduzeća;</w:t>
      </w:r>
    </w:p>
    <w:p w14:paraId="71C184DA" w14:textId="77777777" w:rsidR="00087642" w:rsidRPr="00540BB2" w:rsidRDefault="00087642" w:rsidP="00087642">
      <w:pPr>
        <w:pStyle w:val="Odlomakpopisa"/>
        <w:numPr>
          <w:ilvl w:val="0"/>
          <w:numId w:val="3"/>
        </w:numPr>
        <w:spacing w:after="160" w:line="256" w:lineRule="auto"/>
        <w:jc w:val="both"/>
      </w:pPr>
      <w:r w:rsidRPr="00540BB2">
        <w:lastRenderedPageBreak/>
        <w:t>jedno poduzeće ima pravo na ostvarivanje vladajućeg utjecaja nad drugim poduzećem na temelju ugovora sklopljenog s tim poduzećem ili na temelju odredbe njegova osnivačkog akta ili statuta;</w:t>
      </w:r>
    </w:p>
    <w:p w14:paraId="2812A34C" w14:textId="77777777" w:rsidR="00087642" w:rsidRPr="00540BB2" w:rsidRDefault="00087642" w:rsidP="00087642">
      <w:pPr>
        <w:pStyle w:val="Odlomakpopisa"/>
        <w:numPr>
          <w:ilvl w:val="0"/>
          <w:numId w:val="3"/>
        </w:numPr>
        <w:spacing w:after="160" w:line="256" w:lineRule="auto"/>
        <w:jc w:val="both"/>
      </w:pPr>
      <w:r w:rsidRPr="00540BB2">
        <w:t>jedno poduzeće, koje je dioničar ili član u drugom poduzeću, samo kontrolira većinu glasačkih prava dioničara ili glasačkih prava članova u tom poduzeću u dogovoru s drugim dioničarima ili članovima tog poduzeća.</w:t>
      </w:r>
    </w:p>
    <w:p w14:paraId="6E0F5713" w14:textId="77777777" w:rsidR="00087642" w:rsidRPr="00540BB2" w:rsidRDefault="00087642" w:rsidP="00087642">
      <w:pPr>
        <w:spacing w:after="120"/>
        <w:jc w:val="both"/>
      </w:pPr>
      <w:r w:rsidRPr="00540BB2">
        <w:t>Poduzeća koja su u bilo kojem odnosu od odnosa navedenih u prethodnom stavku preko jednog ili više drugih poduzeća također se smatraju jednim poduzetnikom.</w:t>
      </w:r>
    </w:p>
    <w:p w14:paraId="6BAD2BC6" w14:textId="0BDB8612" w:rsidR="00E76A4C" w:rsidRPr="005273E3" w:rsidRDefault="00E76A4C" w:rsidP="005273E3">
      <w:pPr>
        <w:jc w:val="both"/>
        <w:rPr>
          <w:sz w:val="22"/>
          <w:szCs w:val="22"/>
        </w:rPr>
      </w:pPr>
    </w:p>
    <w:sectPr w:rsidR="00E76A4C" w:rsidRPr="005273E3" w:rsidSect="00527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EA6"/>
    <w:multiLevelType w:val="hybridMultilevel"/>
    <w:tmpl w:val="92C2BE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9A7499"/>
    <w:multiLevelType w:val="hybridMultilevel"/>
    <w:tmpl w:val="F1F25636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794">
    <w:abstractNumId w:val="1"/>
  </w:num>
  <w:num w:numId="2" w16cid:durableId="1868445841">
    <w:abstractNumId w:val="0"/>
  </w:num>
  <w:num w:numId="3" w16cid:durableId="1428581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36"/>
    <w:rsid w:val="00087642"/>
    <w:rsid w:val="000A6EB5"/>
    <w:rsid w:val="001E7136"/>
    <w:rsid w:val="0039686A"/>
    <w:rsid w:val="005273E3"/>
    <w:rsid w:val="00E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8ADC"/>
  <w15:chartTrackingRefBased/>
  <w15:docId w15:val="{C6779BB4-CA3D-4938-A597-02A410C8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E71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2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HR/TXT/HTML/?uri=OJ:L_2023028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Marko Vuksanic</cp:lastModifiedBy>
  <cp:revision>3</cp:revision>
  <dcterms:created xsi:type="dcterms:W3CDTF">2019-03-27T09:21:00Z</dcterms:created>
  <dcterms:modified xsi:type="dcterms:W3CDTF">2025-04-22T08:52:00Z</dcterms:modified>
</cp:coreProperties>
</file>