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4FE2" w14:textId="32C1C171" w:rsidR="005B4F8A" w:rsidRPr="007737B5" w:rsidRDefault="005B4F8A">
      <w:pPr>
        <w:spacing w:line="240" w:lineRule="auto"/>
        <w:jc w:val="both"/>
        <w:rPr>
          <w:rFonts w:ascii="Times New Roman" w:hAnsi="Times New Roman"/>
        </w:rPr>
      </w:pPr>
      <w:r w:rsidRPr="007737B5">
        <w:rPr>
          <w:rFonts w:ascii="Baskerville Old Face" w:hAnsi="Baskerville Old Face"/>
          <w:b/>
          <w:noProof/>
          <w:lang w:val="en-GB" w:eastAsia="en-GB"/>
        </w:rPr>
        <mc:AlternateContent>
          <mc:Choice Requires="wps">
            <w:drawing>
              <wp:anchor distT="45720" distB="45720" distL="114300" distR="114300" simplePos="0" relativeHeight="251659264" behindDoc="1" locked="0" layoutInCell="1" allowOverlap="1" wp14:anchorId="69DA9111" wp14:editId="057EFC6C">
                <wp:simplePos x="0" y="0"/>
                <wp:positionH relativeFrom="column">
                  <wp:posOffset>-205089</wp:posOffset>
                </wp:positionH>
                <wp:positionV relativeFrom="paragraph">
                  <wp:posOffset>192735</wp:posOffset>
                </wp:positionV>
                <wp:extent cx="2683824" cy="1721922"/>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824" cy="1721922"/>
                        </a:xfrm>
                        <a:prstGeom prst="rect">
                          <a:avLst/>
                        </a:prstGeom>
                        <a:solidFill>
                          <a:srgbClr val="FFFFFF"/>
                        </a:solidFill>
                        <a:ln w="9525">
                          <a:noFill/>
                          <a:miter lim="800000"/>
                          <a:headEnd/>
                          <a:tailEnd/>
                        </a:ln>
                      </wps:spPr>
                      <wps:txbx>
                        <w:txbxContent>
                          <w:p w14:paraId="30752559" w14:textId="77777777" w:rsidR="005B4F8A" w:rsidRDefault="005B4F8A" w:rsidP="005B4F8A">
                            <w:pPr>
                              <w:pStyle w:val="Header"/>
                              <w:jc w:val="center"/>
                              <w:rPr>
                                <w:rFonts w:ascii="Times New Roman" w:hAnsi="Times New Roman" w:cs="Times New Roman"/>
                                <w:b/>
                              </w:rPr>
                            </w:pPr>
                            <w:r>
                              <w:rPr>
                                <w:noProof/>
                              </w:rPr>
                              <w:drawing>
                                <wp:inline distT="0" distB="0" distL="0" distR="0" wp14:anchorId="550EACAC" wp14:editId="2F031415">
                                  <wp:extent cx="609600"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09600" cy="800100"/>
                                          </a:xfrm>
                                          <a:prstGeom prst="rect">
                                            <a:avLst/>
                                          </a:prstGeom>
                                        </pic:spPr>
                                      </pic:pic>
                                    </a:graphicData>
                                  </a:graphic>
                                </wp:inline>
                              </w:drawing>
                            </w:r>
                          </w:p>
                          <w:p w14:paraId="192689DF" w14:textId="77777777" w:rsidR="005B4F8A" w:rsidRDefault="005B4F8A" w:rsidP="005B4F8A">
                            <w:pPr>
                              <w:pStyle w:val="Header"/>
                              <w:jc w:val="center"/>
                              <w:rPr>
                                <w:rFonts w:ascii="Times New Roman" w:hAnsi="Times New Roman" w:cs="Times New Roman"/>
                                <w:b/>
                              </w:rPr>
                            </w:pPr>
                          </w:p>
                          <w:p w14:paraId="7683EEE0" w14:textId="77777777" w:rsidR="005B4F8A" w:rsidRPr="006A075F" w:rsidRDefault="005B4F8A" w:rsidP="005B4F8A">
                            <w:pPr>
                              <w:pStyle w:val="Header"/>
                              <w:jc w:val="center"/>
                              <w:rPr>
                                <w:rFonts w:ascii="Times New Roman" w:hAnsi="Times New Roman" w:cs="Times New Roman"/>
                                <w:b/>
                                <w:sz w:val="20"/>
                                <w:szCs w:val="20"/>
                              </w:rPr>
                            </w:pPr>
                            <w:r w:rsidRPr="006A075F">
                              <w:rPr>
                                <w:rFonts w:ascii="Times New Roman" w:hAnsi="Times New Roman" w:cs="Times New Roman"/>
                                <w:b/>
                                <w:sz w:val="20"/>
                                <w:szCs w:val="20"/>
                              </w:rPr>
                              <w:t>REPUBLIKA HRVATSKA</w:t>
                            </w:r>
                          </w:p>
                          <w:p w14:paraId="3E6FF06D" w14:textId="77777777" w:rsidR="005B4F8A" w:rsidRPr="006A075F" w:rsidRDefault="005B4F8A" w:rsidP="005B4F8A">
                            <w:pPr>
                              <w:pStyle w:val="Header"/>
                              <w:jc w:val="center"/>
                              <w:rPr>
                                <w:rFonts w:ascii="Times New Roman" w:hAnsi="Times New Roman" w:cs="Times New Roman"/>
                                <w:b/>
                                <w:sz w:val="20"/>
                                <w:szCs w:val="20"/>
                              </w:rPr>
                            </w:pPr>
                            <w:r w:rsidRPr="006A075F">
                              <w:rPr>
                                <w:rFonts w:ascii="Times New Roman" w:hAnsi="Times New Roman" w:cs="Times New Roman"/>
                                <w:b/>
                                <w:sz w:val="20"/>
                                <w:szCs w:val="20"/>
                              </w:rPr>
                              <w:t>OSJEČKO-BARANJSKA ŽUPANIJA</w:t>
                            </w:r>
                          </w:p>
                          <w:p w14:paraId="6767528C" w14:textId="77777777" w:rsidR="005B4F8A" w:rsidRPr="006A075F" w:rsidRDefault="005B4F8A" w:rsidP="005B4F8A">
                            <w:pPr>
                              <w:pStyle w:val="Header"/>
                              <w:jc w:val="center"/>
                              <w:rPr>
                                <w:rFonts w:ascii="Times New Roman" w:hAnsi="Times New Roman" w:cs="Times New Roman"/>
                                <w:b/>
                                <w:sz w:val="20"/>
                                <w:szCs w:val="20"/>
                              </w:rPr>
                            </w:pPr>
                            <w:r w:rsidRPr="006A075F">
                              <w:rPr>
                                <w:rFonts w:ascii="Times New Roman" w:hAnsi="Times New Roman" w:cs="Times New Roman"/>
                                <w:b/>
                                <w:sz w:val="20"/>
                                <w:szCs w:val="20"/>
                              </w:rPr>
                              <w:t>GRAD VALPOVO</w:t>
                            </w:r>
                          </w:p>
                          <w:p w14:paraId="24B5069F" w14:textId="2E1C2946" w:rsidR="005B4F8A" w:rsidRPr="006A075F" w:rsidRDefault="000906FE" w:rsidP="00187F2B">
                            <w:pPr>
                              <w:pStyle w:val="Header"/>
                              <w:jc w:val="center"/>
                              <w:rPr>
                                <w:rFonts w:ascii="Times New Roman" w:hAnsi="Times New Roman" w:cs="Times New Roman"/>
                                <w:b/>
                                <w:sz w:val="20"/>
                                <w:szCs w:val="20"/>
                              </w:rPr>
                            </w:pPr>
                            <w:r>
                              <w:rPr>
                                <w:rFonts w:ascii="Times New Roman" w:hAnsi="Times New Roman" w:cs="Times New Roman"/>
                                <w:b/>
                                <w:sz w:val="20"/>
                                <w:szCs w:val="20"/>
                              </w:rPr>
                              <w:t xml:space="preserve">SLUŽBA ZA </w:t>
                            </w:r>
                            <w:r w:rsidR="002178B3">
                              <w:rPr>
                                <w:rFonts w:ascii="Times New Roman" w:hAnsi="Times New Roman" w:cs="Times New Roman"/>
                                <w:b/>
                                <w:sz w:val="20"/>
                                <w:szCs w:val="20"/>
                              </w:rPr>
                              <w:t>OPĆE POSLOVE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A9111" id="_x0000_t202" coordsize="21600,21600" o:spt="202" path="m,l,21600r21600,l21600,xe">
                <v:stroke joinstyle="miter"/>
                <v:path gradientshapeok="t" o:connecttype="rect"/>
              </v:shapetype>
              <v:shape id="Text Box 2" o:spid="_x0000_s1026" type="#_x0000_t202" style="position:absolute;left:0;text-align:left;margin-left:-16.15pt;margin-top:15.2pt;width:211.3pt;height:1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" stroked="f">
                <v:textbox>
                  <w:txbxContent>
                    <w:p w14:paraId="30752559" w14:textId="77777777" w:rsidR="005B4F8A" w:rsidRDefault="005B4F8A" w:rsidP="005B4F8A">
                      <w:pPr>
                        <w:pStyle w:val="Header"/>
                        <w:jc w:val="center"/>
                        <w:rPr>
                          <w:rFonts w:ascii="Times New Roman" w:hAnsi="Times New Roman" w:cs="Times New Roman"/>
                          <w:b/>
                        </w:rPr>
                      </w:pPr>
                      <w:r>
                        <w:rPr>
                          <w:noProof/>
                        </w:rPr>
                        <w:drawing>
                          <wp:inline distT="0" distB="0" distL="0" distR="0" wp14:anchorId="550EACAC" wp14:editId="2F031415">
                            <wp:extent cx="609600"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09600" cy="800100"/>
                                    </a:xfrm>
                                    <a:prstGeom prst="rect">
                                      <a:avLst/>
                                    </a:prstGeom>
                                  </pic:spPr>
                                </pic:pic>
                              </a:graphicData>
                            </a:graphic>
                          </wp:inline>
                        </w:drawing>
                      </w:r>
                    </w:p>
                    <w:p w14:paraId="192689DF" w14:textId="77777777" w:rsidR="005B4F8A" w:rsidRDefault="005B4F8A" w:rsidP="005B4F8A">
                      <w:pPr>
                        <w:pStyle w:val="Header"/>
                        <w:jc w:val="center"/>
                        <w:rPr>
                          <w:rFonts w:ascii="Times New Roman" w:hAnsi="Times New Roman" w:cs="Times New Roman"/>
                          <w:b/>
                        </w:rPr>
                      </w:pPr>
                    </w:p>
                    <w:p w14:paraId="7683EEE0" w14:textId="77777777" w:rsidR="005B4F8A" w:rsidRPr="006A075F" w:rsidRDefault="005B4F8A" w:rsidP="005B4F8A">
                      <w:pPr>
                        <w:pStyle w:val="Header"/>
                        <w:jc w:val="center"/>
                        <w:rPr>
                          <w:rFonts w:ascii="Times New Roman" w:hAnsi="Times New Roman" w:cs="Times New Roman"/>
                          <w:b/>
                          <w:sz w:val="20"/>
                          <w:szCs w:val="20"/>
                        </w:rPr>
                      </w:pPr>
                      <w:r w:rsidRPr="006A075F">
                        <w:rPr>
                          <w:rFonts w:ascii="Times New Roman" w:hAnsi="Times New Roman" w:cs="Times New Roman"/>
                          <w:b/>
                          <w:sz w:val="20"/>
                          <w:szCs w:val="20"/>
                        </w:rPr>
                        <w:t>REPUBLIKA HRVATSKA</w:t>
                      </w:r>
                    </w:p>
                    <w:p w14:paraId="3E6FF06D" w14:textId="77777777" w:rsidR="005B4F8A" w:rsidRPr="006A075F" w:rsidRDefault="005B4F8A" w:rsidP="005B4F8A">
                      <w:pPr>
                        <w:pStyle w:val="Header"/>
                        <w:jc w:val="center"/>
                        <w:rPr>
                          <w:rFonts w:ascii="Times New Roman" w:hAnsi="Times New Roman" w:cs="Times New Roman"/>
                          <w:b/>
                          <w:sz w:val="20"/>
                          <w:szCs w:val="20"/>
                        </w:rPr>
                      </w:pPr>
                      <w:r w:rsidRPr="006A075F">
                        <w:rPr>
                          <w:rFonts w:ascii="Times New Roman" w:hAnsi="Times New Roman" w:cs="Times New Roman"/>
                          <w:b/>
                          <w:sz w:val="20"/>
                          <w:szCs w:val="20"/>
                        </w:rPr>
                        <w:t>OSJEČKO-BARANJSKA ŽUPANIJA</w:t>
                      </w:r>
                    </w:p>
                    <w:p w14:paraId="6767528C" w14:textId="77777777" w:rsidR="005B4F8A" w:rsidRPr="006A075F" w:rsidRDefault="005B4F8A" w:rsidP="005B4F8A">
                      <w:pPr>
                        <w:pStyle w:val="Header"/>
                        <w:jc w:val="center"/>
                        <w:rPr>
                          <w:rFonts w:ascii="Times New Roman" w:hAnsi="Times New Roman" w:cs="Times New Roman"/>
                          <w:b/>
                          <w:sz w:val="20"/>
                          <w:szCs w:val="20"/>
                        </w:rPr>
                      </w:pPr>
                      <w:r w:rsidRPr="006A075F">
                        <w:rPr>
                          <w:rFonts w:ascii="Times New Roman" w:hAnsi="Times New Roman" w:cs="Times New Roman"/>
                          <w:b/>
                          <w:sz w:val="20"/>
                          <w:szCs w:val="20"/>
                        </w:rPr>
                        <w:t>GRAD VALPOVO</w:t>
                      </w:r>
                    </w:p>
                    <w:p w14:paraId="24B5069F" w14:textId="2E1C2946" w:rsidR="005B4F8A" w:rsidRPr="006A075F" w:rsidRDefault="000906FE" w:rsidP="00187F2B">
                      <w:pPr>
                        <w:pStyle w:val="Header"/>
                        <w:jc w:val="center"/>
                        <w:rPr>
                          <w:rFonts w:ascii="Times New Roman" w:hAnsi="Times New Roman" w:cs="Times New Roman"/>
                          <w:b/>
                          <w:sz w:val="20"/>
                          <w:szCs w:val="20"/>
                        </w:rPr>
                      </w:pPr>
                      <w:r>
                        <w:rPr>
                          <w:rFonts w:ascii="Times New Roman" w:hAnsi="Times New Roman" w:cs="Times New Roman"/>
                          <w:b/>
                          <w:sz w:val="20"/>
                          <w:szCs w:val="20"/>
                        </w:rPr>
                        <w:t xml:space="preserve">SLUŽBA ZA </w:t>
                      </w:r>
                      <w:r w:rsidR="002178B3">
                        <w:rPr>
                          <w:rFonts w:ascii="Times New Roman" w:hAnsi="Times New Roman" w:cs="Times New Roman"/>
                          <w:b/>
                          <w:sz w:val="20"/>
                          <w:szCs w:val="20"/>
                        </w:rPr>
                        <w:t>OPĆE POSLOVE</w:t>
                      </w:r>
                    </w:p>
                  </w:txbxContent>
                </v:textbox>
              </v:shape>
            </w:pict>
          </mc:Fallback>
        </mc:AlternateContent>
      </w:r>
    </w:p>
    <w:p w14:paraId="1D757DB2" w14:textId="6C4F216A" w:rsidR="005B4F8A" w:rsidRPr="007737B5" w:rsidRDefault="005B4F8A">
      <w:pPr>
        <w:spacing w:line="240" w:lineRule="auto"/>
        <w:jc w:val="both"/>
        <w:rPr>
          <w:rFonts w:ascii="Times New Roman" w:hAnsi="Times New Roman"/>
        </w:rPr>
      </w:pPr>
    </w:p>
    <w:p w14:paraId="7691E8EC" w14:textId="77777777" w:rsidR="005B4F8A" w:rsidRPr="007737B5" w:rsidRDefault="005B4F8A">
      <w:pPr>
        <w:spacing w:line="240" w:lineRule="auto"/>
        <w:jc w:val="both"/>
        <w:rPr>
          <w:rFonts w:ascii="Times New Roman" w:hAnsi="Times New Roman"/>
        </w:rPr>
      </w:pPr>
    </w:p>
    <w:p w14:paraId="11176925" w14:textId="77777777" w:rsidR="005B4F8A" w:rsidRPr="007737B5" w:rsidRDefault="005B4F8A">
      <w:pPr>
        <w:spacing w:line="240" w:lineRule="auto"/>
        <w:jc w:val="both"/>
        <w:rPr>
          <w:rFonts w:ascii="Times New Roman" w:hAnsi="Times New Roman"/>
        </w:rPr>
      </w:pPr>
    </w:p>
    <w:p w14:paraId="41E454D1" w14:textId="77777777" w:rsidR="005B4F8A" w:rsidRPr="007737B5" w:rsidRDefault="005B4F8A">
      <w:pPr>
        <w:spacing w:line="240" w:lineRule="auto"/>
        <w:jc w:val="both"/>
        <w:rPr>
          <w:rFonts w:ascii="Times New Roman" w:hAnsi="Times New Roman"/>
        </w:rPr>
      </w:pPr>
    </w:p>
    <w:p w14:paraId="00D69B6B" w14:textId="77777777" w:rsidR="005B4F8A" w:rsidRPr="00FD1CF4" w:rsidRDefault="005B4F8A">
      <w:pPr>
        <w:spacing w:line="240" w:lineRule="auto"/>
        <w:jc w:val="both"/>
        <w:rPr>
          <w:rFonts w:ascii="Times New Roman" w:hAnsi="Times New Roman"/>
        </w:rPr>
      </w:pPr>
    </w:p>
    <w:p w14:paraId="73BAC586" w14:textId="77777777" w:rsidR="005B4F8A" w:rsidRPr="00FD1CF4" w:rsidRDefault="005B4F8A">
      <w:pPr>
        <w:spacing w:line="240" w:lineRule="auto"/>
        <w:jc w:val="both"/>
        <w:rPr>
          <w:rFonts w:ascii="Times New Roman" w:hAnsi="Times New Roman"/>
        </w:rPr>
      </w:pPr>
    </w:p>
    <w:p w14:paraId="7CA6EAAD" w14:textId="77777777" w:rsidR="005B4F8A" w:rsidRPr="00FD1CF4" w:rsidRDefault="005B4F8A" w:rsidP="005B4F8A">
      <w:pPr>
        <w:spacing w:after="0" w:line="240" w:lineRule="auto"/>
        <w:jc w:val="both"/>
        <w:rPr>
          <w:rFonts w:ascii="Times New Roman" w:hAnsi="Times New Roman"/>
          <w:sz w:val="20"/>
          <w:szCs w:val="20"/>
        </w:rPr>
      </w:pPr>
    </w:p>
    <w:p w14:paraId="3F8DE749" w14:textId="6702C877" w:rsidR="005B4F8A" w:rsidRPr="00FD1CF4" w:rsidRDefault="005B4F8A" w:rsidP="000054BA">
      <w:pPr>
        <w:suppressAutoHyphens w:val="0"/>
        <w:autoSpaceDN/>
        <w:spacing w:after="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KLASA:</w:t>
      </w:r>
      <w:r w:rsidR="00070078" w:rsidRPr="00FD1CF4">
        <w:rPr>
          <w:rFonts w:ascii="Times New Roman" w:eastAsiaTheme="minorHAnsi" w:hAnsi="Times New Roman"/>
          <w:sz w:val="20"/>
          <w:szCs w:val="20"/>
        </w:rPr>
        <w:t xml:space="preserve"> </w:t>
      </w:r>
      <w:r w:rsidR="006E1D12" w:rsidRPr="00FD1CF4">
        <w:rPr>
          <w:rFonts w:ascii="Times New Roman" w:eastAsiaTheme="minorHAnsi" w:hAnsi="Times New Roman"/>
          <w:sz w:val="20"/>
          <w:szCs w:val="20"/>
        </w:rPr>
        <w:t>112-01/</w:t>
      </w:r>
      <w:r w:rsidR="002178B3">
        <w:rPr>
          <w:rFonts w:ascii="Times New Roman" w:eastAsiaTheme="minorHAnsi" w:hAnsi="Times New Roman"/>
          <w:sz w:val="20"/>
          <w:szCs w:val="20"/>
        </w:rPr>
        <w:t>26</w:t>
      </w:r>
      <w:r w:rsidR="006E1D12" w:rsidRPr="00FD1CF4">
        <w:rPr>
          <w:rFonts w:ascii="Times New Roman" w:eastAsiaTheme="minorHAnsi" w:hAnsi="Times New Roman"/>
          <w:sz w:val="20"/>
          <w:szCs w:val="20"/>
        </w:rPr>
        <w:t>-01/</w:t>
      </w:r>
      <w:r w:rsidR="002178B3">
        <w:rPr>
          <w:rFonts w:ascii="Times New Roman" w:eastAsiaTheme="minorHAnsi" w:hAnsi="Times New Roman"/>
          <w:sz w:val="20"/>
          <w:szCs w:val="20"/>
        </w:rPr>
        <w:t>1</w:t>
      </w:r>
    </w:p>
    <w:p w14:paraId="0B586015" w14:textId="31576E41" w:rsidR="005B4F8A" w:rsidRPr="00FD1CF4" w:rsidRDefault="005B4F8A" w:rsidP="000054BA">
      <w:pPr>
        <w:suppressAutoHyphens w:val="0"/>
        <w:autoSpaceDN/>
        <w:spacing w:after="12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 xml:space="preserve">URBROJ: </w:t>
      </w:r>
      <w:r w:rsidR="00DA6747">
        <w:rPr>
          <w:rFonts w:ascii="Times New Roman" w:eastAsiaTheme="minorHAnsi" w:hAnsi="Times New Roman"/>
          <w:sz w:val="20"/>
          <w:szCs w:val="20"/>
        </w:rPr>
        <w:t>2158-7-</w:t>
      </w:r>
      <w:r w:rsidR="002178B3">
        <w:rPr>
          <w:rFonts w:ascii="Times New Roman" w:eastAsiaTheme="minorHAnsi" w:hAnsi="Times New Roman"/>
          <w:sz w:val="20"/>
          <w:szCs w:val="20"/>
        </w:rPr>
        <w:t>4</w:t>
      </w:r>
      <w:r w:rsidR="00DA6747">
        <w:rPr>
          <w:rFonts w:ascii="Times New Roman" w:eastAsiaTheme="minorHAnsi" w:hAnsi="Times New Roman"/>
          <w:sz w:val="20"/>
          <w:szCs w:val="20"/>
        </w:rPr>
        <w:t>-2</w:t>
      </w:r>
      <w:r w:rsidR="002178B3">
        <w:rPr>
          <w:rFonts w:ascii="Times New Roman" w:eastAsiaTheme="minorHAnsi" w:hAnsi="Times New Roman"/>
          <w:sz w:val="20"/>
          <w:szCs w:val="20"/>
        </w:rPr>
        <w:t>6</w:t>
      </w:r>
      <w:r w:rsidR="00DA6747">
        <w:rPr>
          <w:rFonts w:ascii="Times New Roman" w:eastAsiaTheme="minorHAnsi" w:hAnsi="Times New Roman"/>
          <w:sz w:val="20"/>
          <w:szCs w:val="20"/>
        </w:rPr>
        <w:t>-1</w:t>
      </w:r>
    </w:p>
    <w:p w14:paraId="0E1956DC" w14:textId="756A47D7" w:rsidR="005B4F8A" w:rsidRPr="00FD1CF4" w:rsidRDefault="005B4F8A" w:rsidP="000054BA">
      <w:pPr>
        <w:suppressAutoHyphens w:val="0"/>
        <w:autoSpaceDN/>
        <w:spacing w:after="12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 xml:space="preserve">Valpovo, </w:t>
      </w:r>
      <w:r w:rsidR="002178B3">
        <w:rPr>
          <w:rFonts w:ascii="Times New Roman" w:eastAsiaTheme="minorHAnsi" w:hAnsi="Times New Roman"/>
          <w:sz w:val="20"/>
          <w:szCs w:val="20"/>
        </w:rPr>
        <w:t>30</w:t>
      </w:r>
      <w:r w:rsidR="00DA6747">
        <w:rPr>
          <w:rFonts w:ascii="Times New Roman" w:eastAsiaTheme="minorHAnsi" w:hAnsi="Times New Roman"/>
          <w:sz w:val="20"/>
          <w:szCs w:val="20"/>
        </w:rPr>
        <w:t xml:space="preserve">. </w:t>
      </w:r>
      <w:r w:rsidR="002178B3">
        <w:rPr>
          <w:rFonts w:ascii="Times New Roman" w:eastAsiaTheme="minorHAnsi" w:hAnsi="Times New Roman"/>
          <w:sz w:val="20"/>
          <w:szCs w:val="20"/>
        </w:rPr>
        <w:t>ožujka</w:t>
      </w:r>
      <w:r w:rsidR="00C4293C" w:rsidRPr="00FD1CF4">
        <w:rPr>
          <w:rFonts w:ascii="Times New Roman" w:eastAsiaTheme="minorHAnsi" w:hAnsi="Times New Roman"/>
          <w:sz w:val="20"/>
          <w:szCs w:val="20"/>
        </w:rPr>
        <w:t xml:space="preserve"> 202</w:t>
      </w:r>
      <w:r w:rsidR="002178B3">
        <w:rPr>
          <w:rFonts w:ascii="Times New Roman" w:eastAsiaTheme="minorHAnsi" w:hAnsi="Times New Roman"/>
          <w:sz w:val="20"/>
          <w:szCs w:val="20"/>
        </w:rPr>
        <w:t>6</w:t>
      </w:r>
      <w:r w:rsidR="00C4293C" w:rsidRPr="00FD1CF4">
        <w:rPr>
          <w:rFonts w:ascii="Times New Roman" w:eastAsiaTheme="minorHAnsi" w:hAnsi="Times New Roman"/>
          <w:sz w:val="20"/>
          <w:szCs w:val="20"/>
        </w:rPr>
        <w:t>.</w:t>
      </w:r>
      <w:r w:rsidRPr="00FD1CF4">
        <w:rPr>
          <w:rFonts w:ascii="Times New Roman" w:eastAsiaTheme="minorHAnsi" w:hAnsi="Times New Roman"/>
          <w:sz w:val="20"/>
          <w:szCs w:val="20"/>
        </w:rPr>
        <w:t xml:space="preserve"> godine</w:t>
      </w:r>
    </w:p>
    <w:p w14:paraId="4ACD130C" w14:textId="77777777" w:rsidR="0013171C" w:rsidRPr="00FD1CF4" w:rsidRDefault="0013171C" w:rsidP="000054BA">
      <w:pPr>
        <w:suppressAutoHyphens w:val="0"/>
        <w:autoSpaceDN/>
        <w:spacing w:after="120" w:line="259" w:lineRule="auto"/>
        <w:jc w:val="both"/>
        <w:textAlignment w:val="auto"/>
        <w:rPr>
          <w:rFonts w:ascii="Times New Roman" w:eastAsiaTheme="minorHAnsi" w:hAnsi="Times New Roman"/>
          <w:b/>
          <w:bCs/>
          <w:sz w:val="20"/>
          <w:szCs w:val="20"/>
        </w:rPr>
      </w:pPr>
    </w:p>
    <w:p w14:paraId="7944941F" w14:textId="5C3361EE" w:rsidR="00D75D29" w:rsidRPr="00FD1CF4" w:rsidRDefault="000906FE" w:rsidP="00D75D29">
      <w:pPr>
        <w:spacing w:after="120"/>
        <w:jc w:val="both"/>
        <w:rPr>
          <w:rFonts w:ascii="Times New Roman" w:hAnsi="Times New Roman"/>
          <w:sz w:val="20"/>
          <w:szCs w:val="20"/>
        </w:rPr>
      </w:pPr>
      <w:r w:rsidRPr="00FD1CF4">
        <w:rPr>
          <w:rFonts w:ascii="Times New Roman" w:hAnsi="Times New Roman"/>
          <w:sz w:val="20"/>
          <w:szCs w:val="20"/>
        </w:rPr>
        <w:t xml:space="preserve">PROČELNIK SLUŽBE ZA </w:t>
      </w:r>
      <w:r w:rsidR="002178B3">
        <w:rPr>
          <w:rFonts w:ascii="Times New Roman" w:hAnsi="Times New Roman"/>
          <w:sz w:val="20"/>
          <w:szCs w:val="20"/>
        </w:rPr>
        <w:t>OPĆE POSLOVE</w:t>
      </w:r>
      <w:r w:rsidR="0037078A">
        <w:rPr>
          <w:rFonts w:ascii="Times New Roman" w:hAnsi="Times New Roman"/>
          <w:sz w:val="20"/>
          <w:szCs w:val="20"/>
        </w:rPr>
        <w:t xml:space="preserve"> GRADA VALPOVA</w:t>
      </w:r>
      <w:r w:rsidRPr="00FD1CF4">
        <w:rPr>
          <w:rFonts w:ascii="Times New Roman" w:hAnsi="Times New Roman"/>
          <w:sz w:val="20"/>
          <w:szCs w:val="20"/>
        </w:rPr>
        <w:t xml:space="preserve">, </w:t>
      </w:r>
      <w:r w:rsidR="003D3E1C" w:rsidRPr="00FD1CF4">
        <w:rPr>
          <w:rFonts w:ascii="Times New Roman" w:hAnsi="Times New Roman"/>
          <w:sz w:val="20"/>
          <w:szCs w:val="20"/>
        </w:rPr>
        <w:t xml:space="preserve">na temelju članka </w:t>
      </w:r>
      <w:r w:rsidR="00CA1F45" w:rsidRPr="00FD1CF4">
        <w:rPr>
          <w:rFonts w:ascii="Times New Roman" w:hAnsi="Times New Roman"/>
          <w:sz w:val="20"/>
          <w:szCs w:val="20"/>
        </w:rPr>
        <w:t>17.</w:t>
      </w:r>
      <w:r w:rsidRPr="00FD1CF4">
        <w:rPr>
          <w:rFonts w:ascii="Times New Roman" w:hAnsi="Times New Roman"/>
          <w:sz w:val="20"/>
          <w:szCs w:val="20"/>
        </w:rPr>
        <w:t xml:space="preserve"> i </w:t>
      </w:r>
      <w:r w:rsidR="00070078" w:rsidRPr="00FD1CF4">
        <w:rPr>
          <w:rFonts w:ascii="Times New Roman" w:hAnsi="Times New Roman"/>
          <w:sz w:val="20"/>
          <w:szCs w:val="20"/>
        </w:rPr>
        <w:t>19.</w:t>
      </w:r>
      <w:r w:rsidRPr="00FD1CF4">
        <w:rPr>
          <w:rFonts w:ascii="Times New Roman" w:hAnsi="Times New Roman"/>
          <w:sz w:val="20"/>
          <w:szCs w:val="20"/>
        </w:rPr>
        <w:t xml:space="preserve"> </w:t>
      </w:r>
      <w:r w:rsidR="00F67566" w:rsidRPr="00FD1CF4">
        <w:rPr>
          <w:rFonts w:ascii="Times New Roman" w:hAnsi="Times New Roman"/>
          <w:sz w:val="20"/>
          <w:szCs w:val="20"/>
        </w:rPr>
        <w:t>Zakona o službenicima i namještenicima u lokalnoj i područnoj (regionalnoj) samoupravi („Narodne novine“ br. 86/08</w:t>
      </w:r>
      <w:r w:rsidR="00DB05D4" w:rsidRPr="00FD1CF4">
        <w:rPr>
          <w:rFonts w:ascii="Times New Roman" w:hAnsi="Times New Roman"/>
          <w:sz w:val="20"/>
          <w:szCs w:val="20"/>
        </w:rPr>
        <w:t xml:space="preserve">, </w:t>
      </w:r>
      <w:r w:rsidR="00F67566" w:rsidRPr="00FD1CF4">
        <w:rPr>
          <w:rFonts w:ascii="Times New Roman" w:hAnsi="Times New Roman"/>
          <w:sz w:val="20"/>
          <w:szCs w:val="20"/>
        </w:rPr>
        <w:t>61/11</w:t>
      </w:r>
      <w:r w:rsidR="00070078" w:rsidRPr="00FD1CF4">
        <w:rPr>
          <w:rFonts w:ascii="Times New Roman" w:hAnsi="Times New Roman"/>
          <w:sz w:val="20"/>
          <w:szCs w:val="20"/>
        </w:rPr>
        <w:t xml:space="preserve">, </w:t>
      </w:r>
      <w:r w:rsidR="00DB05D4" w:rsidRPr="00FD1CF4">
        <w:rPr>
          <w:rFonts w:ascii="Times New Roman" w:hAnsi="Times New Roman"/>
          <w:sz w:val="20"/>
          <w:szCs w:val="20"/>
        </w:rPr>
        <w:t>04/18</w:t>
      </w:r>
      <w:r w:rsidR="00D75D29" w:rsidRPr="00FD1CF4">
        <w:rPr>
          <w:rFonts w:ascii="Times New Roman" w:hAnsi="Times New Roman"/>
          <w:sz w:val="20"/>
          <w:szCs w:val="20"/>
        </w:rPr>
        <w:t xml:space="preserve">, </w:t>
      </w:r>
      <w:r w:rsidR="00070078" w:rsidRPr="00FD1CF4">
        <w:rPr>
          <w:rFonts w:ascii="Times New Roman" w:hAnsi="Times New Roman"/>
          <w:sz w:val="20"/>
          <w:szCs w:val="20"/>
        </w:rPr>
        <w:t>112/19</w:t>
      </w:r>
      <w:r w:rsidR="00D75D29" w:rsidRPr="00FD1CF4">
        <w:rPr>
          <w:rFonts w:ascii="Times New Roman" w:hAnsi="Times New Roman"/>
          <w:sz w:val="20"/>
          <w:szCs w:val="20"/>
        </w:rPr>
        <w:t xml:space="preserve"> i 17/25</w:t>
      </w:r>
      <w:r w:rsidR="00F67566" w:rsidRPr="00FD1CF4">
        <w:rPr>
          <w:rFonts w:ascii="Times New Roman" w:hAnsi="Times New Roman"/>
          <w:sz w:val="20"/>
          <w:szCs w:val="20"/>
        </w:rPr>
        <w:t>),</w:t>
      </w:r>
      <w:r w:rsidR="00D75D29" w:rsidRPr="00FD1CF4">
        <w:rPr>
          <w:rFonts w:ascii="Times New Roman" w:hAnsi="Times New Roman"/>
          <w:sz w:val="20"/>
          <w:szCs w:val="20"/>
        </w:rPr>
        <w:t xml:space="preserve"> raspisuje sljedeći</w:t>
      </w:r>
    </w:p>
    <w:p w14:paraId="55F0C124" w14:textId="77777777" w:rsidR="00D75D29" w:rsidRPr="00FD1CF4" w:rsidRDefault="00D75D29" w:rsidP="00D75D29">
      <w:pPr>
        <w:spacing w:after="120"/>
        <w:jc w:val="both"/>
        <w:rPr>
          <w:rFonts w:ascii="Times New Roman" w:hAnsi="Times New Roman"/>
          <w:sz w:val="20"/>
          <w:szCs w:val="20"/>
        </w:rPr>
      </w:pPr>
    </w:p>
    <w:p w14:paraId="795CB696" w14:textId="23E7520A" w:rsidR="00230A73" w:rsidRPr="00FD1CF4" w:rsidRDefault="00D75D29" w:rsidP="00D75D29">
      <w:pPr>
        <w:spacing w:after="120"/>
        <w:jc w:val="center"/>
        <w:rPr>
          <w:rFonts w:ascii="Times New Roman" w:hAnsi="Times New Roman"/>
          <w:b/>
          <w:bCs/>
          <w:sz w:val="20"/>
          <w:szCs w:val="20"/>
        </w:rPr>
      </w:pPr>
      <w:r w:rsidRPr="00FD1CF4">
        <w:rPr>
          <w:rFonts w:ascii="Times New Roman" w:hAnsi="Times New Roman"/>
          <w:b/>
          <w:bCs/>
          <w:sz w:val="20"/>
          <w:szCs w:val="20"/>
        </w:rPr>
        <w:t>J A V N I   N A T J E Č A J</w:t>
      </w:r>
    </w:p>
    <w:p w14:paraId="574EEA08" w14:textId="23D9555D" w:rsidR="00A65102" w:rsidRPr="00FD1CF4" w:rsidRDefault="00D75D29" w:rsidP="00A65102">
      <w:pPr>
        <w:spacing w:after="0" w:line="240" w:lineRule="auto"/>
        <w:jc w:val="center"/>
        <w:rPr>
          <w:rFonts w:ascii="Times New Roman" w:hAnsi="Times New Roman"/>
          <w:b/>
          <w:bCs/>
          <w:sz w:val="20"/>
          <w:szCs w:val="20"/>
        </w:rPr>
      </w:pPr>
      <w:r w:rsidRPr="00FD1CF4">
        <w:rPr>
          <w:rFonts w:ascii="Times New Roman" w:hAnsi="Times New Roman"/>
          <w:b/>
          <w:bCs/>
          <w:sz w:val="20"/>
          <w:szCs w:val="20"/>
        </w:rPr>
        <w:t xml:space="preserve">ZA </w:t>
      </w:r>
      <w:r w:rsidR="000906FE" w:rsidRPr="00FD1CF4">
        <w:rPr>
          <w:rFonts w:ascii="Times New Roman" w:hAnsi="Times New Roman"/>
          <w:b/>
          <w:bCs/>
          <w:sz w:val="20"/>
          <w:szCs w:val="20"/>
        </w:rPr>
        <w:t>PRIJAM</w:t>
      </w:r>
      <w:r w:rsidR="00A65102" w:rsidRPr="00FD1CF4">
        <w:rPr>
          <w:rFonts w:ascii="Times New Roman" w:hAnsi="Times New Roman"/>
          <w:b/>
          <w:bCs/>
          <w:sz w:val="20"/>
          <w:szCs w:val="20"/>
        </w:rPr>
        <w:t xml:space="preserve"> SLUŽBENIKA U SLUŽBU ZA </w:t>
      </w:r>
      <w:r w:rsidR="002178B3">
        <w:rPr>
          <w:rFonts w:ascii="Times New Roman" w:hAnsi="Times New Roman"/>
          <w:b/>
          <w:bCs/>
          <w:sz w:val="20"/>
          <w:szCs w:val="20"/>
        </w:rPr>
        <w:t>OPĆE POSLOVE</w:t>
      </w:r>
      <w:r w:rsidR="00A65102" w:rsidRPr="00FD1CF4">
        <w:rPr>
          <w:rFonts w:ascii="Times New Roman" w:hAnsi="Times New Roman"/>
          <w:b/>
          <w:bCs/>
          <w:sz w:val="20"/>
          <w:szCs w:val="20"/>
        </w:rPr>
        <w:t xml:space="preserve"> GRADA VALPOVA </w:t>
      </w:r>
    </w:p>
    <w:p w14:paraId="6A61CB74" w14:textId="546793C4" w:rsidR="00A65102" w:rsidRPr="00FD1CF4" w:rsidRDefault="00A65102" w:rsidP="00A65102">
      <w:pPr>
        <w:spacing w:after="0" w:line="240" w:lineRule="auto"/>
        <w:jc w:val="center"/>
        <w:rPr>
          <w:rFonts w:ascii="Times New Roman" w:hAnsi="Times New Roman"/>
          <w:b/>
          <w:bCs/>
          <w:sz w:val="20"/>
          <w:szCs w:val="20"/>
        </w:rPr>
      </w:pPr>
      <w:r w:rsidRPr="00FD1CF4">
        <w:rPr>
          <w:rFonts w:ascii="Times New Roman" w:hAnsi="Times New Roman"/>
          <w:b/>
          <w:bCs/>
          <w:sz w:val="20"/>
          <w:szCs w:val="20"/>
        </w:rPr>
        <w:t xml:space="preserve">NA RADNO MJESTO POD NAZIVOM </w:t>
      </w:r>
      <w:r w:rsidR="002178B3">
        <w:rPr>
          <w:rFonts w:ascii="Times New Roman" w:hAnsi="Times New Roman"/>
          <w:b/>
          <w:bCs/>
          <w:sz w:val="20"/>
          <w:szCs w:val="20"/>
        </w:rPr>
        <w:t>VIŠI STRUČNI SURADNIK ZA LOKALNU SAMOUPRAVU</w:t>
      </w:r>
      <w:r w:rsidRPr="00FD1CF4">
        <w:rPr>
          <w:rFonts w:ascii="Times New Roman" w:hAnsi="Times New Roman"/>
          <w:b/>
          <w:bCs/>
          <w:sz w:val="20"/>
          <w:szCs w:val="20"/>
        </w:rPr>
        <w:t xml:space="preserve"> </w:t>
      </w:r>
    </w:p>
    <w:p w14:paraId="327BDB42" w14:textId="6A296661" w:rsidR="00D75D29" w:rsidRPr="00FD1CF4" w:rsidRDefault="00D75D29" w:rsidP="00A65102">
      <w:pPr>
        <w:spacing w:after="0" w:line="240" w:lineRule="auto"/>
        <w:jc w:val="center"/>
        <w:rPr>
          <w:rFonts w:ascii="Times New Roman" w:hAnsi="Times New Roman"/>
          <w:b/>
          <w:bCs/>
          <w:sz w:val="20"/>
          <w:szCs w:val="20"/>
        </w:rPr>
      </w:pPr>
      <w:r w:rsidRPr="00FD1CF4">
        <w:rPr>
          <w:rFonts w:ascii="Times New Roman" w:hAnsi="Times New Roman"/>
          <w:b/>
          <w:bCs/>
          <w:sz w:val="20"/>
          <w:szCs w:val="20"/>
        </w:rPr>
        <w:t>– 1 IZVRŠITELJ</w:t>
      </w:r>
      <w:r w:rsidR="00DB3967">
        <w:rPr>
          <w:rFonts w:ascii="Times New Roman" w:hAnsi="Times New Roman"/>
          <w:b/>
          <w:bCs/>
          <w:sz w:val="20"/>
          <w:szCs w:val="20"/>
        </w:rPr>
        <w:t xml:space="preserve">, </w:t>
      </w:r>
      <w:r w:rsidRPr="00FD1CF4">
        <w:rPr>
          <w:rFonts w:ascii="Times New Roman" w:hAnsi="Times New Roman"/>
          <w:b/>
          <w:bCs/>
          <w:sz w:val="20"/>
          <w:szCs w:val="20"/>
        </w:rPr>
        <w:t>NA NEODREĐENO VRIJEME</w:t>
      </w:r>
    </w:p>
    <w:p w14:paraId="6023FA0A" w14:textId="77777777" w:rsidR="00D75D29" w:rsidRPr="00FD1CF4" w:rsidRDefault="00D75D29" w:rsidP="00D75D29">
      <w:pPr>
        <w:spacing w:after="120"/>
        <w:jc w:val="center"/>
        <w:rPr>
          <w:rFonts w:ascii="Times New Roman" w:hAnsi="Times New Roman"/>
          <w:sz w:val="20"/>
          <w:szCs w:val="20"/>
        </w:rPr>
      </w:pPr>
    </w:p>
    <w:p w14:paraId="39061276" w14:textId="102E6D4E" w:rsidR="00230A73" w:rsidRPr="00FD1CF4" w:rsidRDefault="00F67566" w:rsidP="00D75D29">
      <w:pPr>
        <w:spacing w:after="120"/>
        <w:jc w:val="center"/>
        <w:rPr>
          <w:rFonts w:ascii="Times New Roman" w:hAnsi="Times New Roman"/>
          <w:sz w:val="20"/>
          <w:szCs w:val="20"/>
        </w:rPr>
      </w:pPr>
      <w:r w:rsidRPr="00FD1CF4">
        <w:rPr>
          <w:rFonts w:ascii="Times New Roman" w:hAnsi="Times New Roman"/>
          <w:sz w:val="20"/>
          <w:szCs w:val="20"/>
        </w:rPr>
        <w:t>I.</w:t>
      </w:r>
    </w:p>
    <w:p w14:paraId="38FF0B10" w14:textId="77777777" w:rsidR="00230A73" w:rsidRPr="00FD1CF4" w:rsidRDefault="00F67566" w:rsidP="00D75D29">
      <w:pPr>
        <w:suppressAutoHyphens w:val="0"/>
        <w:autoSpaceDN/>
        <w:spacing w:after="12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Opći uvjeti</w:t>
      </w:r>
      <w:r w:rsidR="00201E09" w:rsidRPr="00FD1CF4">
        <w:rPr>
          <w:rFonts w:ascii="Times New Roman" w:eastAsiaTheme="minorHAnsi" w:hAnsi="Times New Roman"/>
          <w:sz w:val="20"/>
          <w:szCs w:val="20"/>
        </w:rPr>
        <w:t xml:space="preserve"> za prijam u službu su:</w:t>
      </w:r>
    </w:p>
    <w:p w14:paraId="2B58489E" w14:textId="77777777" w:rsidR="00230A73" w:rsidRPr="00FD1CF4" w:rsidRDefault="00201E09" w:rsidP="00651D56">
      <w:pPr>
        <w:pStyle w:val="ListParagraph"/>
        <w:numPr>
          <w:ilvl w:val="0"/>
          <w:numId w:val="10"/>
        </w:numPr>
        <w:suppressAutoHyphens w:val="0"/>
        <w:autoSpaceDN/>
        <w:spacing w:after="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punoljetnost;</w:t>
      </w:r>
    </w:p>
    <w:p w14:paraId="74E6AD23" w14:textId="77777777" w:rsidR="00230A73" w:rsidRPr="00FD1CF4" w:rsidRDefault="00F67566" w:rsidP="00651D56">
      <w:pPr>
        <w:pStyle w:val="ListParagraph"/>
        <w:numPr>
          <w:ilvl w:val="0"/>
          <w:numId w:val="10"/>
        </w:numPr>
        <w:suppressAutoHyphens w:val="0"/>
        <w:autoSpaceDN/>
        <w:spacing w:after="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hrvatsko državljanstvo</w:t>
      </w:r>
      <w:r w:rsidR="00201E09" w:rsidRPr="00FD1CF4">
        <w:rPr>
          <w:rFonts w:ascii="Times New Roman" w:eastAsiaTheme="minorHAnsi" w:hAnsi="Times New Roman"/>
          <w:sz w:val="20"/>
          <w:szCs w:val="20"/>
        </w:rPr>
        <w:t>;</w:t>
      </w:r>
    </w:p>
    <w:p w14:paraId="508D0C74" w14:textId="77777777" w:rsidR="00230A73" w:rsidRPr="00FD1CF4" w:rsidRDefault="00F67566" w:rsidP="00D75D29">
      <w:pPr>
        <w:pStyle w:val="ListParagraph"/>
        <w:numPr>
          <w:ilvl w:val="0"/>
          <w:numId w:val="10"/>
        </w:numPr>
        <w:suppressAutoHyphens w:val="0"/>
        <w:autoSpaceDN/>
        <w:spacing w:after="12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zdravstvena sposobnost za obavljanje poslova radnog mjesta na koje se osoba prima.</w:t>
      </w:r>
    </w:p>
    <w:p w14:paraId="202EFEBF" w14:textId="536BA91C" w:rsidR="005F10BD" w:rsidRPr="00FD1CF4" w:rsidRDefault="00F67566" w:rsidP="005F10BD">
      <w:pPr>
        <w:suppressAutoHyphens w:val="0"/>
        <w:autoSpaceDN/>
        <w:spacing w:after="120" w:line="259" w:lineRule="auto"/>
        <w:jc w:val="both"/>
        <w:textAlignment w:val="auto"/>
        <w:rPr>
          <w:rFonts w:ascii="Times New Roman" w:eastAsiaTheme="minorHAnsi" w:hAnsi="Times New Roman"/>
          <w:sz w:val="20"/>
          <w:szCs w:val="20"/>
        </w:rPr>
      </w:pPr>
      <w:r w:rsidRPr="00FD1CF4">
        <w:rPr>
          <w:rFonts w:ascii="Times New Roman" w:eastAsiaTheme="minorHAnsi" w:hAnsi="Times New Roman"/>
          <w:sz w:val="20"/>
          <w:szCs w:val="20"/>
        </w:rPr>
        <w:t>Posebni uvjeti</w:t>
      </w:r>
      <w:r w:rsidR="00201E09" w:rsidRPr="00FD1CF4">
        <w:rPr>
          <w:rFonts w:ascii="Times New Roman" w:eastAsiaTheme="minorHAnsi" w:hAnsi="Times New Roman"/>
          <w:sz w:val="20"/>
          <w:szCs w:val="20"/>
        </w:rPr>
        <w:t xml:space="preserve"> za prijam u službu</w:t>
      </w:r>
      <w:r w:rsidR="00D75D29" w:rsidRPr="00FD1CF4">
        <w:rPr>
          <w:rFonts w:ascii="Times New Roman" w:eastAsiaTheme="minorHAnsi" w:hAnsi="Times New Roman"/>
          <w:sz w:val="20"/>
          <w:szCs w:val="20"/>
        </w:rPr>
        <w:t xml:space="preserve"> i raspored na radno mjesto su:</w:t>
      </w:r>
    </w:p>
    <w:p w14:paraId="15F586CA" w14:textId="65877C71" w:rsidR="00A65102" w:rsidRPr="00FD1CF4" w:rsidRDefault="00A65102" w:rsidP="00A65102">
      <w:pPr>
        <w:pStyle w:val="ListParagraph"/>
        <w:numPr>
          <w:ilvl w:val="0"/>
          <w:numId w:val="13"/>
        </w:numPr>
        <w:spacing w:after="0"/>
        <w:jc w:val="both"/>
        <w:rPr>
          <w:rFonts w:ascii="Times New Roman" w:hAnsi="Times New Roman"/>
          <w:sz w:val="20"/>
          <w:szCs w:val="20"/>
        </w:rPr>
      </w:pPr>
      <w:r w:rsidRPr="00FD1CF4">
        <w:rPr>
          <w:rFonts w:ascii="Times New Roman" w:hAnsi="Times New Roman"/>
          <w:sz w:val="20"/>
          <w:szCs w:val="20"/>
        </w:rPr>
        <w:t xml:space="preserve">sveučilišni diplomski studij ili sveučilišni integrirani prijediplomski i diplomski studij ili stručni diplomski studij </w:t>
      </w:r>
      <w:r w:rsidR="002178B3">
        <w:rPr>
          <w:rFonts w:ascii="Times New Roman" w:hAnsi="Times New Roman"/>
          <w:sz w:val="20"/>
          <w:szCs w:val="20"/>
        </w:rPr>
        <w:t>pravne</w:t>
      </w:r>
      <w:r w:rsidRPr="00FD1CF4">
        <w:rPr>
          <w:rFonts w:ascii="Times New Roman" w:hAnsi="Times New Roman"/>
          <w:sz w:val="20"/>
          <w:szCs w:val="20"/>
        </w:rPr>
        <w:t xml:space="preserve"> struke;</w:t>
      </w:r>
    </w:p>
    <w:p w14:paraId="0740A4D7" w14:textId="18B86295" w:rsidR="00A65102" w:rsidRPr="00FD1CF4" w:rsidRDefault="00A65102" w:rsidP="00A65102">
      <w:pPr>
        <w:pStyle w:val="ListParagraph"/>
        <w:numPr>
          <w:ilvl w:val="0"/>
          <w:numId w:val="13"/>
        </w:numPr>
        <w:spacing w:after="0"/>
        <w:jc w:val="both"/>
        <w:rPr>
          <w:rFonts w:ascii="Times New Roman" w:hAnsi="Times New Roman"/>
          <w:sz w:val="20"/>
          <w:szCs w:val="20"/>
        </w:rPr>
      </w:pPr>
      <w:r w:rsidRPr="00FD1CF4">
        <w:rPr>
          <w:rFonts w:ascii="Times New Roman" w:hAnsi="Times New Roman"/>
          <w:sz w:val="20"/>
          <w:szCs w:val="20"/>
        </w:rPr>
        <w:t xml:space="preserve">najmanje </w:t>
      </w:r>
      <w:r w:rsidR="002178B3">
        <w:rPr>
          <w:rFonts w:ascii="Times New Roman" w:hAnsi="Times New Roman"/>
          <w:sz w:val="20"/>
          <w:szCs w:val="20"/>
        </w:rPr>
        <w:t>jedna</w:t>
      </w:r>
      <w:r w:rsidRPr="00FD1CF4">
        <w:rPr>
          <w:rFonts w:ascii="Times New Roman" w:hAnsi="Times New Roman"/>
          <w:sz w:val="20"/>
          <w:szCs w:val="20"/>
        </w:rPr>
        <w:t xml:space="preserve"> (</w:t>
      </w:r>
      <w:r w:rsidR="002178B3">
        <w:rPr>
          <w:rFonts w:ascii="Times New Roman" w:hAnsi="Times New Roman"/>
          <w:sz w:val="20"/>
          <w:szCs w:val="20"/>
        </w:rPr>
        <w:t>1</w:t>
      </w:r>
      <w:r w:rsidRPr="00FD1CF4">
        <w:rPr>
          <w:rFonts w:ascii="Times New Roman" w:hAnsi="Times New Roman"/>
          <w:sz w:val="20"/>
          <w:szCs w:val="20"/>
        </w:rPr>
        <w:t>) godina radnog iskustva na odgovarajućim poslovima;</w:t>
      </w:r>
    </w:p>
    <w:p w14:paraId="6B7ED08F" w14:textId="77777777" w:rsidR="00A65102" w:rsidRPr="00FD1CF4" w:rsidRDefault="00A65102" w:rsidP="00A65102">
      <w:pPr>
        <w:pStyle w:val="ListParagraph"/>
        <w:numPr>
          <w:ilvl w:val="0"/>
          <w:numId w:val="13"/>
        </w:numPr>
        <w:spacing w:after="0"/>
        <w:jc w:val="both"/>
        <w:rPr>
          <w:rFonts w:ascii="Times New Roman" w:hAnsi="Times New Roman"/>
          <w:sz w:val="20"/>
          <w:szCs w:val="20"/>
        </w:rPr>
      </w:pPr>
      <w:r w:rsidRPr="00FD1CF4">
        <w:rPr>
          <w:rFonts w:ascii="Times New Roman" w:hAnsi="Times New Roman"/>
          <w:sz w:val="20"/>
          <w:szCs w:val="20"/>
        </w:rPr>
        <w:t>položen državni ispit II. razine;</w:t>
      </w:r>
    </w:p>
    <w:p w14:paraId="7B13E86B" w14:textId="77777777" w:rsidR="00A65102" w:rsidRPr="00FD1CF4" w:rsidRDefault="00A65102" w:rsidP="00A65102">
      <w:pPr>
        <w:pStyle w:val="ListParagraph"/>
        <w:numPr>
          <w:ilvl w:val="0"/>
          <w:numId w:val="13"/>
        </w:numPr>
        <w:spacing w:after="0"/>
        <w:jc w:val="both"/>
        <w:rPr>
          <w:rFonts w:ascii="Times New Roman" w:hAnsi="Times New Roman"/>
          <w:sz w:val="20"/>
          <w:szCs w:val="20"/>
        </w:rPr>
      </w:pPr>
      <w:r w:rsidRPr="00FD1CF4">
        <w:rPr>
          <w:rFonts w:ascii="Times New Roman" w:hAnsi="Times New Roman"/>
          <w:sz w:val="20"/>
          <w:szCs w:val="20"/>
        </w:rPr>
        <w:t xml:space="preserve">poznavanje rada na računalu (alati Microsoft Office-a); </w:t>
      </w:r>
    </w:p>
    <w:p w14:paraId="3A04DDA4" w14:textId="45C8556B" w:rsidR="00A65102" w:rsidRPr="00FD1CF4" w:rsidRDefault="00A65102" w:rsidP="00A65102">
      <w:pPr>
        <w:pStyle w:val="ListParagraph"/>
        <w:numPr>
          <w:ilvl w:val="0"/>
          <w:numId w:val="13"/>
        </w:numPr>
        <w:spacing w:after="120"/>
        <w:jc w:val="both"/>
        <w:rPr>
          <w:rFonts w:ascii="Times New Roman" w:hAnsi="Times New Roman"/>
          <w:sz w:val="20"/>
          <w:szCs w:val="20"/>
        </w:rPr>
      </w:pPr>
      <w:r w:rsidRPr="00FD1CF4">
        <w:rPr>
          <w:rFonts w:ascii="Times New Roman" w:hAnsi="Times New Roman"/>
          <w:sz w:val="20"/>
          <w:szCs w:val="20"/>
        </w:rPr>
        <w:t>poznavanje engleskog jezika u govoru i pismu.</w:t>
      </w:r>
    </w:p>
    <w:p w14:paraId="02B74615" w14:textId="77777777" w:rsidR="00D75D29" w:rsidRPr="00FD1CF4" w:rsidRDefault="00D75D29" w:rsidP="00D75D29">
      <w:pPr>
        <w:spacing w:after="120"/>
        <w:jc w:val="both"/>
        <w:rPr>
          <w:rFonts w:ascii="Times New Roman" w:hAnsi="Times New Roman"/>
          <w:sz w:val="20"/>
          <w:szCs w:val="20"/>
        </w:rPr>
      </w:pPr>
      <w:r w:rsidRPr="00FD1CF4">
        <w:rPr>
          <w:rFonts w:ascii="Times New Roman" w:hAnsi="Times New Roman"/>
          <w:sz w:val="20"/>
          <w:szCs w:val="20"/>
        </w:rPr>
        <w:t>Obvezni posebni uvjeti za prijam u službu i raspored na radno mjesto su odgovarajuća razina obrazovanja i struka.</w:t>
      </w:r>
    </w:p>
    <w:p w14:paraId="4C083B6A" w14:textId="1C9071DD" w:rsidR="00D75D29" w:rsidRPr="00FD1CF4" w:rsidRDefault="00D75D29" w:rsidP="00D75D29">
      <w:pPr>
        <w:spacing w:after="120"/>
        <w:jc w:val="both"/>
        <w:rPr>
          <w:rFonts w:ascii="Times New Roman" w:hAnsi="Times New Roman"/>
          <w:sz w:val="20"/>
          <w:szCs w:val="20"/>
        </w:rPr>
      </w:pPr>
      <w:r w:rsidRPr="00FD1CF4">
        <w:rPr>
          <w:rFonts w:ascii="Times New Roman" w:hAnsi="Times New Roman"/>
          <w:sz w:val="20"/>
          <w:szCs w:val="20"/>
        </w:rPr>
        <w:t>Za prijam u službu osobe koja je strani državljanin ili osobe bez državljanstva, pored ispunjavanja uvjeta propisanih posebnim zakonom, potrebno je prethodno odobrenje tijela državne uprave nadležnog za službeničke odnose.</w:t>
      </w:r>
    </w:p>
    <w:p w14:paraId="2718171C" w14:textId="7937C360" w:rsidR="00B64C50" w:rsidRPr="00FD1CF4" w:rsidRDefault="00B64C50" w:rsidP="00B64C50">
      <w:pPr>
        <w:spacing w:after="120"/>
        <w:jc w:val="center"/>
        <w:rPr>
          <w:rFonts w:ascii="Times New Roman" w:hAnsi="Times New Roman"/>
          <w:sz w:val="20"/>
          <w:szCs w:val="20"/>
        </w:rPr>
      </w:pPr>
      <w:r w:rsidRPr="00FD1CF4">
        <w:rPr>
          <w:rFonts w:ascii="Times New Roman" w:hAnsi="Times New Roman"/>
          <w:sz w:val="20"/>
          <w:szCs w:val="20"/>
        </w:rPr>
        <w:t>II.</w:t>
      </w:r>
    </w:p>
    <w:p w14:paraId="2BA49155" w14:textId="00E4A765" w:rsidR="00B64C50" w:rsidRPr="00FD1CF4" w:rsidRDefault="00B64C50" w:rsidP="00263090">
      <w:pPr>
        <w:spacing w:after="120"/>
        <w:jc w:val="both"/>
        <w:rPr>
          <w:rFonts w:ascii="Times New Roman" w:hAnsi="Times New Roman"/>
          <w:sz w:val="20"/>
          <w:szCs w:val="20"/>
        </w:rPr>
      </w:pPr>
      <w:r w:rsidRPr="00FD1CF4">
        <w:rPr>
          <w:rFonts w:ascii="Times New Roman" w:hAnsi="Times New Roman"/>
          <w:sz w:val="20"/>
          <w:szCs w:val="20"/>
        </w:rPr>
        <w:t>Radno iskustvo u smislu Zakona o službenicima i namještenicima u lokalnoj i područnoj (regionalnoj) samoupravi („Narodne novine“ br. 86/08, 61/11, 04/18, 112/19 i 17/25</w:t>
      </w:r>
      <w:r w:rsidR="00E0124B" w:rsidRPr="00FD1CF4">
        <w:rPr>
          <w:rFonts w:ascii="Times New Roman" w:hAnsi="Times New Roman"/>
          <w:sz w:val="20"/>
          <w:szCs w:val="20"/>
        </w:rPr>
        <w:t>; u daljnjem tekstu: Zakon</w:t>
      </w:r>
      <w:r w:rsidRPr="00FD1CF4">
        <w:rPr>
          <w:rFonts w:ascii="Times New Roman" w:hAnsi="Times New Roman"/>
          <w:sz w:val="20"/>
          <w:szCs w:val="20"/>
        </w:rPr>
        <w:t>) je radno iskustvo ostvareno u službi u upravnim tijelima lokalnih jedinica, u državnoj ili javnoj službi, u radnom odnosu kod privatnog poslodavca te vrijeme samostalnog obavljanja profesionalne djelatnosti u skladu s posebnim propisima.</w:t>
      </w:r>
    </w:p>
    <w:p w14:paraId="6368273E" w14:textId="33F10325" w:rsidR="00B64C50" w:rsidRPr="00FD1CF4" w:rsidRDefault="00B64C50" w:rsidP="00263090">
      <w:pPr>
        <w:spacing w:after="120"/>
        <w:jc w:val="both"/>
        <w:rPr>
          <w:rFonts w:ascii="Times New Roman" w:hAnsi="Times New Roman"/>
          <w:sz w:val="20"/>
          <w:szCs w:val="20"/>
        </w:rPr>
      </w:pPr>
      <w:r w:rsidRPr="00FD1CF4">
        <w:rPr>
          <w:rFonts w:ascii="Times New Roman" w:hAnsi="Times New Roman"/>
          <w:sz w:val="20"/>
          <w:szCs w:val="20"/>
        </w:rPr>
        <w:lastRenderedPageBreak/>
        <w:t>U radno iskustvo iz prethodnog stavka ubraja se i radno iskustvo ostvareno obavljanjem poslova u međunarodnim organizacijama.</w:t>
      </w:r>
    </w:p>
    <w:p w14:paraId="2DB66CA9" w14:textId="163A92B3" w:rsidR="00B64C50" w:rsidRPr="00FD1CF4" w:rsidRDefault="00B64C50" w:rsidP="00263090">
      <w:pPr>
        <w:spacing w:after="120"/>
        <w:jc w:val="both"/>
        <w:rPr>
          <w:rFonts w:ascii="Times New Roman" w:hAnsi="Times New Roman"/>
          <w:sz w:val="20"/>
          <w:szCs w:val="20"/>
        </w:rPr>
      </w:pPr>
      <w:r w:rsidRPr="00FD1CF4">
        <w:rPr>
          <w:rFonts w:ascii="Times New Roman" w:hAnsi="Times New Roman"/>
          <w:sz w:val="20"/>
          <w:szCs w:val="20"/>
        </w:rPr>
        <w:t>Radno iskustvo na odgovarajućim poslovima je radno iskustvo iz stavka 1. i 2. ove točke ostvareno na poslovima odgovarajuće razine obrazovanja i struke. </w:t>
      </w:r>
    </w:p>
    <w:p w14:paraId="6FE7EB42" w14:textId="5DCC5AD9" w:rsidR="00B64C50" w:rsidRPr="00FD1CF4" w:rsidRDefault="00B64C50" w:rsidP="00263090">
      <w:pPr>
        <w:spacing w:after="120"/>
        <w:jc w:val="both"/>
        <w:rPr>
          <w:rFonts w:ascii="Times New Roman" w:hAnsi="Times New Roman"/>
          <w:sz w:val="20"/>
          <w:szCs w:val="20"/>
        </w:rPr>
      </w:pPr>
      <w:r w:rsidRPr="00FD1CF4">
        <w:rPr>
          <w:rFonts w:ascii="Times New Roman" w:hAnsi="Times New Roman"/>
          <w:sz w:val="20"/>
          <w:szCs w:val="20"/>
        </w:rPr>
        <w:t>Osoba koja ima potrebno radno iskustvo na odgovarajućim poslovima, a nema položen državni ispit propisane razine za radno mjesto na koje se raspoređuje može se primiti u službu i rasporediti na radno mjesto pod uvjetom da državni ispit položi u roku od godine dana od dana početka rada u službi utvrđenog rješenjem o rasporedu na radno mjesto.</w:t>
      </w:r>
    </w:p>
    <w:p w14:paraId="2E4655C4" w14:textId="01613D73" w:rsidR="00B64C50" w:rsidRPr="00FD1CF4" w:rsidRDefault="00B64C50" w:rsidP="00B64C50">
      <w:pPr>
        <w:suppressAutoHyphens w:val="0"/>
        <w:autoSpaceDN/>
        <w:spacing w:after="120" w:line="259" w:lineRule="auto"/>
        <w:jc w:val="center"/>
        <w:textAlignment w:val="auto"/>
        <w:rPr>
          <w:rFonts w:ascii="Times New Roman" w:eastAsiaTheme="minorHAnsi" w:hAnsi="Times New Roman"/>
          <w:sz w:val="20"/>
          <w:szCs w:val="20"/>
        </w:rPr>
      </w:pPr>
      <w:r w:rsidRPr="00FD1CF4">
        <w:rPr>
          <w:rFonts w:ascii="Times New Roman" w:eastAsiaTheme="minorHAnsi" w:hAnsi="Times New Roman"/>
          <w:sz w:val="20"/>
          <w:szCs w:val="20"/>
        </w:rPr>
        <w:t>III.</w:t>
      </w:r>
    </w:p>
    <w:p w14:paraId="084D8EFF" w14:textId="359EBF74" w:rsidR="00B64C50" w:rsidRPr="00FD1CF4" w:rsidRDefault="00B64C50" w:rsidP="00263090">
      <w:pPr>
        <w:spacing w:after="120"/>
        <w:jc w:val="both"/>
        <w:rPr>
          <w:rFonts w:ascii="Times New Roman" w:hAnsi="Times New Roman"/>
          <w:sz w:val="20"/>
          <w:szCs w:val="20"/>
        </w:rPr>
      </w:pPr>
      <w:r w:rsidRPr="00FD1CF4">
        <w:rPr>
          <w:rFonts w:ascii="Times New Roman" w:hAnsi="Times New Roman"/>
          <w:sz w:val="20"/>
          <w:szCs w:val="20"/>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22738D74" w14:textId="6587A145" w:rsidR="00B64C50" w:rsidRPr="00FD1CF4" w:rsidRDefault="00B64C50" w:rsidP="00263090">
      <w:pPr>
        <w:spacing w:after="120"/>
        <w:jc w:val="both"/>
        <w:rPr>
          <w:rFonts w:ascii="Times New Roman" w:hAnsi="Times New Roman"/>
          <w:sz w:val="20"/>
          <w:szCs w:val="20"/>
        </w:rPr>
      </w:pPr>
      <w:r w:rsidRPr="00FD1CF4">
        <w:rPr>
          <w:rFonts w:ascii="Times New Roman" w:hAnsi="Times New Roman"/>
          <w:sz w:val="20"/>
          <w:szCs w:val="20"/>
        </w:rPr>
        <w:t>Odredbe stavka 1. ove točke ne odnose se na osobu kod koje je nastupila rehabilitacija u skladu s posebnim zakonom.</w:t>
      </w:r>
    </w:p>
    <w:p w14:paraId="29603762" w14:textId="77777777" w:rsidR="00B64C50" w:rsidRPr="00FD1CF4" w:rsidRDefault="00B64C50" w:rsidP="00263090">
      <w:pPr>
        <w:spacing w:after="120"/>
        <w:jc w:val="both"/>
        <w:rPr>
          <w:rFonts w:ascii="Times New Roman" w:hAnsi="Times New Roman"/>
          <w:sz w:val="20"/>
          <w:szCs w:val="20"/>
        </w:rPr>
      </w:pPr>
      <w:r w:rsidRPr="00FD1CF4">
        <w:rPr>
          <w:rFonts w:ascii="Times New Roman" w:hAnsi="Times New Roman"/>
          <w:sz w:val="20"/>
          <w:szCs w:val="20"/>
        </w:rPr>
        <w:t>U službu ne može biti primljena osoba:</w:t>
      </w:r>
    </w:p>
    <w:p w14:paraId="08B4ADD2" w14:textId="77777777" w:rsidR="00B64C50" w:rsidRPr="00FD1CF4" w:rsidRDefault="00B64C50" w:rsidP="008D4266">
      <w:pPr>
        <w:pStyle w:val="ListParagraph"/>
        <w:numPr>
          <w:ilvl w:val="0"/>
          <w:numId w:val="17"/>
        </w:numPr>
        <w:spacing w:after="0"/>
        <w:jc w:val="both"/>
        <w:rPr>
          <w:rFonts w:ascii="Times New Roman" w:hAnsi="Times New Roman"/>
          <w:sz w:val="20"/>
          <w:szCs w:val="20"/>
        </w:rPr>
      </w:pPr>
      <w:r w:rsidRPr="00FD1CF4">
        <w:rPr>
          <w:rFonts w:ascii="Times New Roman" w:hAnsi="Times New Roman"/>
          <w:sz w:val="20"/>
          <w:szCs w:val="20"/>
        </w:rPr>
        <w:t>kojoj je prestala služba u upravnom tijelu lokalne jedinice zbog teške povrede službene dužnosti u razdoblju od četiri godine od prestanka službe;</w:t>
      </w:r>
    </w:p>
    <w:p w14:paraId="144526A5" w14:textId="061FB022" w:rsidR="00B64C50" w:rsidRPr="00FD1CF4" w:rsidRDefault="00B64C50" w:rsidP="00C332E3">
      <w:pPr>
        <w:pStyle w:val="ListParagraph"/>
        <w:numPr>
          <w:ilvl w:val="0"/>
          <w:numId w:val="17"/>
        </w:numPr>
        <w:spacing w:after="120"/>
        <w:jc w:val="both"/>
        <w:rPr>
          <w:rFonts w:ascii="Times New Roman" w:hAnsi="Times New Roman"/>
          <w:sz w:val="20"/>
          <w:szCs w:val="20"/>
        </w:rPr>
      </w:pPr>
      <w:r w:rsidRPr="00FD1CF4">
        <w:rPr>
          <w:rFonts w:ascii="Times New Roman" w:hAnsi="Times New Roman"/>
          <w:sz w:val="20"/>
          <w:szCs w:val="20"/>
        </w:rPr>
        <w:t>kojoj je prestala služba u upravnom tijelu lokalne jedinice zbog toga što nije zadovoljila na probnom radu u razdoblju od četiri godine od prestanka službe.</w:t>
      </w:r>
    </w:p>
    <w:p w14:paraId="577CC39D" w14:textId="3C95E892" w:rsidR="000A0D55" w:rsidRPr="00FD1CF4" w:rsidRDefault="00263090" w:rsidP="005F10BD">
      <w:pPr>
        <w:suppressAutoHyphens w:val="0"/>
        <w:autoSpaceDN/>
        <w:spacing w:after="120" w:line="259" w:lineRule="auto"/>
        <w:jc w:val="center"/>
        <w:textAlignment w:val="auto"/>
        <w:rPr>
          <w:rFonts w:ascii="Times New Roman" w:eastAsiaTheme="minorHAnsi" w:hAnsi="Times New Roman"/>
          <w:sz w:val="20"/>
          <w:szCs w:val="20"/>
        </w:rPr>
      </w:pPr>
      <w:r w:rsidRPr="00FD1CF4">
        <w:rPr>
          <w:rFonts w:ascii="Times New Roman" w:eastAsiaTheme="minorHAnsi" w:hAnsi="Times New Roman"/>
          <w:sz w:val="20"/>
          <w:szCs w:val="20"/>
        </w:rPr>
        <w:t>IV</w:t>
      </w:r>
      <w:r w:rsidR="000A0D55" w:rsidRPr="00FD1CF4">
        <w:rPr>
          <w:rFonts w:ascii="Times New Roman" w:eastAsiaTheme="minorHAnsi" w:hAnsi="Times New Roman"/>
          <w:sz w:val="20"/>
          <w:szCs w:val="20"/>
        </w:rPr>
        <w:t>.</w:t>
      </w:r>
    </w:p>
    <w:p w14:paraId="2AD8E01A" w14:textId="4C9117D0" w:rsidR="00263090" w:rsidRPr="00FD1CF4" w:rsidRDefault="00AF4136" w:rsidP="00263090">
      <w:pPr>
        <w:spacing w:after="120"/>
        <w:jc w:val="both"/>
        <w:rPr>
          <w:rFonts w:ascii="Times New Roman" w:hAnsi="Times New Roman"/>
          <w:sz w:val="20"/>
          <w:szCs w:val="20"/>
        </w:rPr>
      </w:pPr>
      <w:r w:rsidRPr="00FD1CF4">
        <w:rPr>
          <w:rFonts w:ascii="Times New Roman" w:hAnsi="Times New Roman"/>
          <w:sz w:val="20"/>
          <w:szCs w:val="20"/>
        </w:rPr>
        <w:t xml:space="preserve">Služba se zasniva na </w:t>
      </w:r>
      <w:r w:rsidR="00263090" w:rsidRPr="00FD1CF4">
        <w:rPr>
          <w:rFonts w:ascii="Times New Roman" w:hAnsi="Times New Roman"/>
          <w:sz w:val="20"/>
          <w:szCs w:val="20"/>
        </w:rPr>
        <w:t>ne</w:t>
      </w:r>
      <w:r w:rsidRPr="00FD1CF4">
        <w:rPr>
          <w:rFonts w:ascii="Times New Roman" w:hAnsi="Times New Roman"/>
          <w:sz w:val="20"/>
          <w:szCs w:val="20"/>
        </w:rPr>
        <w:t>određeno vrijeme</w:t>
      </w:r>
      <w:r w:rsidR="00263090" w:rsidRPr="00FD1CF4">
        <w:rPr>
          <w:rFonts w:ascii="Times New Roman" w:hAnsi="Times New Roman"/>
          <w:sz w:val="20"/>
          <w:szCs w:val="20"/>
        </w:rPr>
        <w:t>.</w:t>
      </w:r>
    </w:p>
    <w:p w14:paraId="359030D7" w14:textId="0AB2EEDD" w:rsidR="00AF4136" w:rsidRPr="00FD1CF4" w:rsidRDefault="009816B4" w:rsidP="00263090">
      <w:pPr>
        <w:spacing w:after="120"/>
        <w:jc w:val="both"/>
        <w:rPr>
          <w:rFonts w:ascii="Times New Roman" w:hAnsi="Times New Roman"/>
          <w:sz w:val="20"/>
          <w:szCs w:val="20"/>
        </w:rPr>
      </w:pPr>
      <w:r w:rsidRPr="00FD1CF4">
        <w:rPr>
          <w:rFonts w:ascii="Times New Roman" w:hAnsi="Times New Roman"/>
          <w:sz w:val="20"/>
          <w:szCs w:val="20"/>
        </w:rPr>
        <w:t>Obvezan</w:t>
      </w:r>
      <w:r w:rsidR="00134031" w:rsidRPr="00FD1CF4">
        <w:rPr>
          <w:rFonts w:ascii="Times New Roman" w:hAnsi="Times New Roman"/>
          <w:sz w:val="20"/>
          <w:szCs w:val="20"/>
        </w:rPr>
        <w:t xml:space="preserve"> je probni rad u trajanju od </w:t>
      </w:r>
      <w:r w:rsidR="00263090" w:rsidRPr="00FD1CF4">
        <w:rPr>
          <w:rFonts w:ascii="Times New Roman" w:hAnsi="Times New Roman"/>
          <w:sz w:val="20"/>
          <w:szCs w:val="20"/>
        </w:rPr>
        <w:t>tri (3)</w:t>
      </w:r>
      <w:r w:rsidR="00134031" w:rsidRPr="00FD1CF4">
        <w:rPr>
          <w:rFonts w:ascii="Times New Roman" w:hAnsi="Times New Roman"/>
          <w:sz w:val="20"/>
          <w:szCs w:val="20"/>
        </w:rPr>
        <w:t xml:space="preserve"> mjeseca.</w:t>
      </w:r>
    </w:p>
    <w:p w14:paraId="77AE738E" w14:textId="49A5CB7A" w:rsidR="00230A73" w:rsidRPr="00FD1CF4" w:rsidRDefault="00263090" w:rsidP="005F10BD">
      <w:pPr>
        <w:suppressAutoHyphens w:val="0"/>
        <w:autoSpaceDN/>
        <w:spacing w:after="120" w:line="259" w:lineRule="auto"/>
        <w:jc w:val="center"/>
        <w:textAlignment w:val="auto"/>
        <w:rPr>
          <w:rFonts w:ascii="Times New Roman" w:eastAsiaTheme="minorHAnsi" w:hAnsi="Times New Roman"/>
          <w:sz w:val="20"/>
          <w:szCs w:val="20"/>
        </w:rPr>
      </w:pPr>
      <w:r w:rsidRPr="00FD1CF4">
        <w:rPr>
          <w:rFonts w:ascii="Times New Roman" w:eastAsiaTheme="minorHAnsi" w:hAnsi="Times New Roman"/>
          <w:sz w:val="20"/>
          <w:szCs w:val="20"/>
        </w:rPr>
        <w:t>V</w:t>
      </w:r>
      <w:r w:rsidR="00F67566" w:rsidRPr="00FD1CF4">
        <w:rPr>
          <w:rFonts w:ascii="Times New Roman" w:eastAsiaTheme="minorHAnsi" w:hAnsi="Times New Roman"/>
          <w:sz w:val="20"/>
          <w:szCs w:val="20"/>
        </w:rPr>
        <w:t>.</w:t>
      </w:r>
    </w:p>
    <w:p w14:paraId="4C23E352" w14:textId="2B4D9F5F" w:rsidR="0007502A" w:rsidRPr="00FD1CF4" w:rsidRDefault="0007502A" w:rsidP="0007502A">
      <w:pPr>
        <w:spacing w:after="120"/>
        <w:jc w:val="both"/>
        <w:rPr>
          <w:rFonts w:ascii="Times New Roman" w:hAnsi="Times New Roman"/>
          <w:sz w:val="20"/>
          <w:szCs w:val="20"/>
        </w:rPr>
      </w:pPr>
      <w:r w:rsidRPr="00FD1CF4">
        <w:rPr>
          <w:rFonts w:ascii="Times New Roman" w:hAnsi="Times New Roman"/>
          <w:sz w:val="20"/>
          <w:szCs w:val="20"/>
        </w:rPr>
        <w:t xml:space="preserve">U prijavi na </w:t>
      </w:r>
      <w:r w:rsidR="003154FC" w:rsidRPr="00FD1CF4">
        <w:rPr>
          <w:rFonts w:ascii="Times New Roman" w:hAnsi="Times New Roman"/>
          <w:sz w:val="20"/>
          <w:szCs w:val="20"/>
        </w:rPr>
        <w:t xml:space="preserve">Javni natječaj </w:t>
      </w:r>
      <w:r w:rsidRPr="00FD1CF4">
        <w:rPr>
          <w:rFonts w:ascii="Times New Roman" w:hAnsi="Times New Roman"/>
          <w:sz w:val="20"/>
          <w:szCs w:val="20"/>
        </w:rPr>
        <w:t>moraju se navesti osobni podaci podnositelja prijave (ime i prezime, OIB, datum i mjesto rođenja, adresa stanovanja</w:t>
      </w:r>
      <w:r w:rsidR="004A48F5">
        <w:rPr>
          <w:rFonts w:ascii="Times New Roman" w:hAnsi="Times New Roman"/>
          <w:sz w:val="20"/>
          <w:szCs w:val="20"/>
        </w:rPr>
        <w:t xml:space="preserve"> i</w:t>
      </w:r>
      <w:r w:rsidRPr="00FD1CF4">
        <w:rPr>
          <w:rFonts w:ascii="Times New Roman" w:hAnsi="Times New Roman"/>
          <w:sz w:val="20"/>
          <w:szCs w:val="20"/>
        </w:rPr>
        <w:t xml:space="preserve"> broj telefona) i točan naziv radnog mjesta na koje se osoba prijavljuje.</w:t>
      </w:r>
    </w:p>
    <w:p w14:paraId="17D4A9EB" w14:textId="77777777" w:rsidR="0007502A" w:rsidRPr="00FD1CF4" w:rsidRDefault="0007502A" w:rsidP="0007502A">
      <w:pPr>
        <w:spacing w:after="120"/>
        <w:jc w:val="both"/>
        <w:rPr>
          <w:rFonts w:ascii="Times New Roman" w:hAnsi="Times New Roman"/>
          <w:sz w:val="20"/>
          <w:szCs w:val="20"/>
        </w:rPr>
      </w:pPr>
      <w:r w:rsidRPr="00FD1CF4">
        <w:rPr>
          <w:rFonts w:ascii="Times New Roman" w:hAnsi="Times New Roman"/>
          <w:sz w:val="20"/>
          <w:szCs w:val="20"/>
        </w:rPr>
        <w:t>Prijavu je potrebno vlastoručno potpisati.</w:t>
      </w:r>
    </w:p>
    <w:p w14:paraId="548749C7" w14:textId="7CE63981" w:rsidR="0007502A" w:rsidRPr="00FD1CF4" w:rsidRDefault="0007502A" w:rsidP="00E0124B">
      <w:pPr>
        <w:spacing w:after="120"/>
        <w:jc w:val="both"/>
        <w:rPr>
          <w:rFonts w:ascii="Times New Roman" w:hAnsi="Times New Roman"/>
          <w:sz w:val="20"/>
          <w:szCs w:val="20"/>
        </w:rPr>
      </w:pPr>
      <w:r w:rsidRPr="00FD1CF4">
        <w:rPr>
          <w:rFonts w:ascii="Times New Roman" w:hAnsi="Times New Roman"/>
          <w:b/>
          <w:bCs/>
          <w:sz w:val="20"/>
          <w:szCs w:val="20"/>
          <w:u w:val="single"/>
        </w:rPr>
        <w:t>Uz prijavu</w:t>
      </w:r>
      <w:r w:rsidRPr="00FD1CF4">
        <w:rPr>
          <w:rFonts w:ascii="Times New Roman" w:hAnsi="Times New Roman"/>
          <w:sz w:val="20"/>
          <w:szCs w:val="20"/>
        </w:rPr>
        <w:t xml:space="preserve"> na </w:t>
      </w:r>
      <w:r w:rsidR="003154FC" w:rsidRPr="00FD1CF4">
        <w:rPr>
          <w:rFonts w:ascii="Times New Roman" w:hAnsi="Times New Roman"/>
          <w:sz w:val="20"/>
          <w:szCs w:val="20"/>
        </w:rPr>
        <w:t>Javni natječaj</w:t>
      </w:r>
      <w:r w:rsidRPr="00FD1CF4">
        <w:rPr>
          <w:rFonts w:ascii="Times New Roman" w:hAnsi="Times New Roman"/>
          <w:sz w:val="20"/>
          <w:szCs w:val="20"/>
        </w:rPr>
        <w:t>, kandidati su dužni priložiti sljedeću dokumentaciju:</w:t>
      </w:r>
    </w:p>
    <w:p w14:paraId="05A4F21D" w14:textId="77777777" w:rsidR="0007502A" w:rsidRPr="00FD1CF4" w:rsidRDefault="0007502A" w:rsidP="0007502A">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životopis;</w:t>
      </w:r>
    </w:p>
    <w:p w14:paraId="23E8F26B" w14:textId="5A7946CD" w:rsidR="0007502A" w:rsidRPr="00FD1CF4" w:rsidRDefault="0007502A" w:rsidP="0007502A">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 xml:space="preserve">dokaz o </w:t>
      </w:r>
      <w:r w:rsidR="002178B3">
        <w:rPr>
          <w:rFonts w:ascii="Times New Roman" w:hAnsi="Times New Roman"/>
          <w:sz w:val="20"/>
          <w:szCs w:val="20"/>
        </w:rPr>
        <w:t>vrsti</w:t>
      </w:r>
      <w:r w:rsidR="003154FC" w:rsidRPr="00FD1CF4">
        <w:rPr>
          <w:rFonts w:ascii="Times New Roman" w:hAnsi="Times New Roman"/>
          <w:sz w:val="20"/>
          <w:szCs w:val="20"/>
        </w:rPr>
        <w:t xml:space="preserve"> </w:t>
      </w:r>
      <w:r w:rsidR="00DB3967">
        <w:rPr>
          <w:rFonts w:ascii="Times New Roman" w:hAnsi="Times New Roman"/>
          <w:sz w:val="20"/>
          <w:szCs w:val="20"/>
        </w:rPr>
        <w:t xml:space="preserve">i razini </w:t>
      </w:r>
      <w:r w:rsidR="003154FC" w:rsidRPr="00FD1CF4">
        <w:rPr>
          <w:rFonts w:ascii="Times New Roman" w:hAnsi="Times New Roman"/>
          <w:sz w:val="20"/>
          <w:szCs w:val="20"/>
        </w:rPr>
        <w:t>obrazovanja</w:t>
      </w:r>
      <w:r w:rsidRPr="00FD1CF4">
        <w:rPr>
          <w:rFonts w:ascii="Times New Roman" w:hAnsi="Times New Roman"/>
          <w:sz w:val="20"/>
          <w:szCs w:val="20"/>
        </w:rPr>
        <w:t>;</w:t>
      </w:r>
    </w:p>
    <w:p w14:paraId="3AA8A8F8" w14:textId="06D47681" w:rsidR="0007502A" w:rsidRPr="00FD1CF4" w:rsidRDefault="0007502A" w:rsidP="0007502A">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dokaz o hrvatskom državljanstvu;</w:t>
      </w:r>
    </w:p>
    <w:p w14:paraId="66E076EA" w14:textId="3D97ACC1" w:rsidR="0007502A" w:rsidRPr="00FD1CF4" w:rsidRDefault="0007502A" w:rsidP="0007502A">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dokaz o položenom državnom ispitu (preslika svjedodžbe</w:t>
      </w:r>
      <w:r w:rsidR="00036AD9">
        <w:rPr>
          <w:rFonts w:ascii="Times New Roman" w:hAnsi="Times New Roman"/>
          <w:sz w:val="20"/>
          <w:szCs w:val="20"/>
        </w:rPr>
        <w:t>,</w:t>
      </w:r>
      <w:r w:rsidR="00C332E3" w:rsidRPr="00FD1CF4">
        <w:rPr>
          <w:rFonts w:ascii="Times New Roman" w:hAnsi="Times New Roman"/>
          <w:sz w:val="20"/>
          <w:szCs w:val="20"/>
        </w:rPr>
        <w:t xml:space="preserve"> </w:t>
      </w:r>
      <w:r w:rsidR="00AD1CF0" w:rsidRPr="00FD1CF4">
        <w:rPr>
          <w:rFonts w:ascii="Times New Roman" w:hAnsi="Times New Roman"/>
          <w:sz w:val="20"/>
          <w:szCs w:val="20"/>
        </w:rPr>
        <w:t>ukoliko je primjenjivo</w:t>
      </w:r>
      <w:r w:rsidRPr="00FD1CF4">
        <w:rPr>
          <w:rFonts w:ascii="Times New Roman" w:hAnsi="Times New Roman"/>
          <w:sz w:val="20"/>
          <w:szCs w:val="20"/>
        </w:rPr>
        <w:t>);</w:t>
      </w:r>
    </w:p>
    <w:p w14:paraId="0E96BC8E" w14:textId="77777777" w:rsidR="00A65102" w:rsidRPr="00FD1CF4" w:rsidRDefault="00A65102" w:rsidP="00A65102">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dokaz o poznavanju rada na računalu (uvjerenje, certifikat, potvrda, preslika svjedodžbe ili potpisana osobna izjava kandidata);</w:t>
      </w:r>
    </w:p>
    <w:p w14:paraId="541657ED" w14:textId="0E652366" w:rsidR="0007502A" w:rsidRPr="00FD1CF4" w:rsidRDefault="0007502A" w:rsidP="0007502A">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dokaz o</w:t>
      </w:r>
      <w:r w:rsidR="003154FC" w:rsidRPr="00FD1CF4">
        <w:rPr>
          <w:rFonts w:ascii="Times New Roman" w:hAnsi="Times New Roman"/>
          <w:sz w:val="20"/>
          <w:szCs w:val="20"/>
        </w:rPr>
        <w:t xml:space="preserve"> poznavanju</w:t>
      </w:r>
      <w:r w:rsidRPr="00FD1CF4">
        <w:rPr>
          <w:rFonts w:ascii="Times New Roman" w:hAnsi="Times New Roman"/>
          <w:sz w:val="20"/>
          <w:szCs w:val="20"/>
        </w:rPr>
        <w:t xml:space="preserve"> engleskog jezika u govoru i pismu (potvrda škole stranih jezika, preslika indeksa fakulteta iz kojeg je vidljivo da je položen ispit iz engleskog jezika ili potpisana osobna izjava kandidata);</w:t>
      </w:r>
    </w:p>
    <w:p w14:paraId="7837FA6F" w14:textId="220300F6" w:rsidR="0007502A" w:rsidRPr="00FD1CF4" w:rsidRDefault="0007502A" w:rsidP="0007502A">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 xml:space="preserve">dokaz o ukupnom </w:t>
      </w:r>
      <w:r w:rsidR="003154FC" w:rsidRPr="00FD1CF4">
        <w:rPr>
          <w:rFonts w:ascii="Times New Roman" w:hAnsi="Times New Roman"/>
          <w:sz w:val="20"/>
          <w:szCs w:val="20"/>
        </w:rPr>
        <w:t>radnom stažu</w:t>
      </w:r>
      <w:r w:rsidRPr="00FD1CF4">
        <w:rPr>
          <w:rFonts w:ascii="Times New Roman" w:hAnsi="Times New Roman"/>
          <w:sz w:val="20"/>
          <w:szCs w:val="20"/>
        </w:rPr>
        <w:t xml:space="preserve"> (elektronički zapis – e-radna knjižica ili potvrda o podacima evidentiranim u matičnoj evidenciji Hrvatskog zavoda za mirovinsko osiguranje, a koji između ostalih podataka mora sadržavati i podatke o poslodavcu, početku i prestanku osiguranja, stvarnoj i potrebnoj stručnoj spremi, radnom vremenu i trajanju staža osiguranja);</w:t>
      </w:r>
    </w:p>
    <w:p w14:paraId="0B0FA62F" w14:textId="3425F001" w:rsidR="0007502A" w:rsidRDefault="0007502A" w:rsidP="003154FC">
      <w:pPr>
        <w:pStyle w:val="ListParagraph"/>
        <w:numPr>
          <w:ilvl w:val="0"/>
          <w:numId w:val="2"/>
        </w:numPr>
        <w:spacing w:after="0"/>
        <w:jc w:val="both"/>
        <w:rPr>
          <w:rFonts w:ascii="Times New Roman" w:hAnsi="Times New Roman"/>
          <w:sz w:val="20"/>
          <w:szCs w:val="20"/>
        </w:rPr>
      </w:pPr>
      <w:r w:rsidRPr="00FD1CF4">
        <w:rPr>
          <w:rFonts w:ascii="Times New Roman" w:hAnsi="Times New Roman"/>
          <w:sz w:val="20"/>
          <w:szCs w:val="20"/>
        </w:rPr>
        <w:t xml:space="preserve">dokaz o radnom iskustvu </w:t>
      </w:r>
      <w:r w:rsidR="003154FC" w:rsidRPr="00FD1CF4">
        <w:rPr>
          <w:rFonts w:ascii="Times New Roman" w:hAnsi="Times New Roman"/>
          <w:sz w:val="20"/>
          <w:szCs w:val="20"/>
        </w:rPr>
        <w:t xml:space="preserve">na odgovarajućim poslovima </w:t>
      </w:r>
      <w:r w:rsidRPr="00FD1CF4">
        <w:rPr>
          <w:rFonts w:ascii="Times New Roman" w:hAnsi="Times New Roman"/>
          <w:sz w:val="20"/>
          <w:szCs w:val="20"/>
        </w:rPr>
        <w:t>(preslika rješenja, ugovora o radu, rješenja o rasporedu ili uvjerenje poslodavca o radnom iskustvu na odgovarajućim poslovima)</w:t>
      </w:r>
      <w:r w:rsidR="004A48F5">
        <w:rPr>
          <w:rFonts w:ascii="Times New Roman" w:hAnsi="Times New Roman"/>
          <w:sz w:val="20"/>
          <w:szCs w:val="20"/>
        </w:rPr>
        <w:t>.</w:t>
      </w:r>
    </w:p>
    <w:p w14:paraId="18E5E342" w14:textId="77777777" w:rsidR="00DB3967" w:rsidRPr="00FD1CF4" w:rsidRDefault="00DB3967" w:rsidP="00DB3967">
      <w:pPr>
        <w:pStyle w:val="ListParagraph"/>
        <w:spacing w:after="0"/>
        <w:jc w:val="both"/>
        <w:rPr>
          <w:rFonts w:ascii="Times New Roman" w:hAnsi="Times New Roman"/>
          <w:sz w:val="20"/>
          <w:szCs w:val="20"/>
        </w:rPr>
      </w:pPr>
    </w:p>
    <w:p w14:paraId="231E0983" w14:textId="77777777" w:rsidR="0007502A" w:rsidRPr="00FD1CF4" w:rsidRDefault="0007502A" w:rsidP="0007502A">
      <w:pPr>
        <w:spacing w:after="120"/>
        <w:jc w:val="both"/>
        <w:rPr>
          <w:rFonts w:ascii="Times New Roman" w:hAnsi="Times New Roman"/>
          <w:sz w:val="20"/>
          <w:szCs w:val="20"/>
        </w:rPr>
      </w:pPr>
      <w:r w:rsidRPr="00FD1CF4">
        <w:rPr>
          <w:rFonts w:ascii="Times New Roman" w:hAnsi="Times New Roman"/>
          <w:sz w:val="20"/>
          <w:szCs w:val="20"/>
        </w:rPr>
        <w:t>Isprave se prilažu u neovjerenom presliku, a prije izbora kandidata predočit će se izvornik.</w:t>
      </w:r>
    </w:p>
    <w:p w14:paraId="525FB15E" w14:textId="77777777" w:rsidR="0007502A" w:rsidRPr="00FD1CF4" w:rsidRDefault="0007502A" w:rsidP="0007502A">
      <w:pPr>
        <w:spacing w:after="120"/>
        <w:jc w:val="both"/>
        <w:rPr>
          <w:rFonts w:ascii="Times New Roman" w:hAnsi="Times New Roman"/>
          <w:sz w:val="20"/>
          <w:szCs w:val="20"/>
        </w:rPr>
      </w:pPr>
      <w:r w:rsidRPr="00FD1CF4">
        <w:rPr>
          <w:rFonts w:ascii="Times New Roman" w:hAnsi="Times New Roman"/>
          <w:sz w:val="20"/>
          <w:szCs w:val="20"/>
        </w:rPr>
        <w:t>Ako kandidat uz prijavu priloži dokumente u kojima osobni podaci nisu istovjetni, dužan je dostaviti i dokaz o njihovoj promjeni (presliku vjenčanog ili rodnog lista i sl.).</w:t>
      </w:r>
    </w:p>
    <w:p w14:paraId="3B0E2F82" w14:textId="464C26A7" w:rsidR="000A0D55" w:rsidRPr="00FD1CF4" w:rsidRDefault="0007502A" w:rsidP="0007502A">
      <w:pPr>
        <w:spacing w:after="120"/>
        <w:jc w:val="both"/>
        <w:rPr>
          <w:rFonts w:ascii="Times New Roman" w:hAnsi="Times New Roman"/>
          <w:sz w:val="20"/>
          <w:szCs w:val="20"/>
        </w:rPr>
      </w:pPr>
      <w:r w:rsidRPr="00FD1CF4">
        <w:rPr>
          <w:rFonts w:ascii="Times New Roman" w:hAnsi="Times New Roman"/>
          <w:sz w:val="20"/>
          <w:szCs w:val="20"/>
        </w:rPr>
        <w:t>Na</w:t>
      </w:r>
      <w:r w:rsidR="003154FC" w:rsidRPr="00FD1CF4">
        <w:rPr>
          <w:rFonts w:ascii="Times New Roman" w:hAnsi="Times New Roman"/>
          <w:sz w:val="20"/>
          <w:szCs w:val="20"/>
        </w:rPr>
        <w:t xml:space="preserve"> Javni natječaj</w:t>
      </w:r>
      <w:r w:rsidRPr="00FD1CF4">
        <w:rPr>
          <w:rFonts w:ascii="Times New Roman" w:hAnsi="Times New Roman"/>
          <w:sz w:val="20"/>
          <w:szCs w:val="20"/>
        </w:rPr>
        <w:t xml:space="preserve"> se mogu javiti osobe </w:t>
      </w:r>
      <w:r w:rsidR="003154FC" w:rsidRPr="00FD1CF4">
        <w:rPr>
          <w:rFonts w:ascii="Times New Roman" w:hAnsi="Times New Roman"/>
          <w:sz w:val="20"/>
          <w:szCs w:val="20"/>
        </w:rPr>
        <w:t>oba spola</w:t>
      </w:r>
      <w:r w:rsidR="00651447" w:rsidRPr="00FD1CF4">
        <w:rPr>
          <w:rFonts w:ascii="Times New Roman" w:hAnsi="Times New Roman"/>
          <w:sz w:val="20"/>
          <w:szCs w:val="20"/>
        </w:rPr>
        <w:t xml:space="preserve"> (članak 13. stavak 2. Zakona o ravnopravnosti spolova („Narodne novine“ br. 82/08, 138/12 i 69/17)</w:t>
      </w:r>
      <w:r w:rsidR="00DB3967">
        <w:rPr>
          <w:rFonts w:ascii="Times New Roman" w:hAnsi="Times New Roman"/>
          <w:sz w:val="20"/>
          <w:szCs w:val="20"/>
        </w:rPr>
        <w:t>)</w:t>
      </w:r>
      <w:r w:rsidR="00651447" w:rsidRPr="00FD1CF4">
        <w:rPr>
          <w:rFonts w:ascii="Times New Roman" w:hAnsi="Times New Roman"/>
          <w:sz w:val="20"/>
          <w:szCs w:val="20"/>
        </w:rPr>
        <w:t>.</w:t>
      </w:r>
    </w:p>
    <w:p w14:paraId="31D96855" w14:textId="4EA3175B" w:rsidR="00AB0229" w:rsidRPr="00FD1CF4" w:rsidRDefault="00AB0229" w:rsidP="0007502A">
      <w:pPr>
        <w:spacing w:after="120"/>
        <w:jc w:val="both"/>
        <w:rPr>
          <w:rFonts w:ascii="Times New Roman" w:hAnsi="Times New Roman"/>
          <w:sz w:val="20"/>
          <w:szCs w:val="20"/>
        </w:rPr>
      </w:pPr>
      <w:r w:rsidRPr="00FD1CF4">
        <w:rPr>
          <w:rFonts w:ascii="Times New Roman" w:hAnsi="Times New Roman"/>
          <w:sz w:val="20"/>
          <w:szCs w:val="20"/>
        </w:rPr>
        <w:lastRenderedPageBreak/>
        <w:t>Riječi i pojmovni sklopovi koji imaju rodno značenje bez obzira na to jesu li u tekstu ovog Javnog natječaja korišteni u muškom ili ženskom rodu odnose se na jednak način na muški i ženski rod.</w:t>
      </w:r>
    </w:p>
    <w:p w14:paraId="3F49305A" w14:textId="098406B9" w:rsidR="00E0124B" w:rsidRDefault="00E0124B" w:rsidP="00E0124B">
      <w:pPr>
        <w:spacing w:after="120"/>
        <w:jc w:val="center"/>
        <w:rPr>
          <w:rFonts w:ascii="Times New Roman" w:hAnsi="Times New Roman"/>
          <w:sz w:val="20"/>
          <w:szCs w:val="20"/>
        </w:rPr>
      </w:pPr>
      <w:r w:rsidRPr="007737B5">
        <w:rPr>
          <w:rFonts w:ascii="Times New Roman" w:hAnsi="Times New Roman"/>
          <w:sz w:val="20"/>
          <w:szCs w:val="20"/>
        </w:rPr>
        <w:t>VI.</w:t>
      </w:r>
    </w:p>
    <w:p w14:paraId="63741DC8" w14:textId="4617E416" w:rsidR="00036AD9" w:rsidRPr="00036AD9" w:rsidRDefault="00036AD9" w:rsidP="00036AD9">
      <w:pPr>
        <w:spacing w:after="120"/>
        <w:jc w:val="both"/>
        <w:rPr>
          <w:rFonts w:ascii="Times New Roman" w:hAnsi="Times New Roman"/>
          <w:sz w:val="20"/>
          <w:szCs w:val="20"/>
        </w:rPr>
      </w:pPr>
      <w:r w:rsidRPr="00036AD9">
        <w:rPr>
          <w:rFonts w:ascii="Times New Roman" w:hAnsi="Times New Roman"/>
          <w:sz w:val="20"/>
          <w:szCs w:val="20"/>
        </w:rPr>
        <w:t>Kandidati koji prema posebnim propisima ostvaruju pravo prednosti pri zapošljavanju, moraju se u prijavi pozvati na to pravo, odnosno uz prijavu priložiti svu propisanu dokumentaciju prema posebnom zakonu te imaju prednost u odnosu na ostale kandidate samo pod jednakim uvjetima.</w:t>
      </w:r>
    </w:p>
    <w:p w14:paraId="47B2E5B4" w14:textId="076B8942" w:rsidR="00036AD9" w:rsidRPr="00036AD9" w:rsidRDefault="00036AD9" w:rsidP="00036AD9">
      <w:pPr>
        <w:spacing w:after="120"/>
        <w:jc w:val="both"/>
        <w:rPr>
          <w:rFonts w:ascii="Times New Roman" w:hAnsi="Times New Roman"/>
          <w:sz w:val="20"/>
          <w:szCs w:val="20"/>
        </w:rPr>
      </w:pPr>
      <w:r w:rsidRPr="00036AD9">
        <w:rPr>
          <w:rFonts w:ascii="Times New Roman" w:hAnsi="Times New Roman"/>
          <w:sz w:val="20"/>
          <w:szCs w:val="20"/>
        </w:rPr>
        <w:t>Kandidati koji ostvaruju pravo prednosti pri zapošljavanju sukladno članku 101. Zakona o hrvatskim braniteljima iz Domovinskog rata i članovima njihovih obitelji (NN br. 121/17, 98/19</w:t>
      </w:r>
      <w:r>
        <w:rPr>
          <w:rFonts w:ascii="Times New Roman" w:hAnsi="Times New Roman"/>
          <w:sz w:val="20"/>
          <w:szCs w:val="20"/>
        </w:rPr>
        <w:t>,</w:t>
      </w:r>
      <w:r w:rsidRPr="00036AD9">
        <w:rPr>
          <w:rFonts w:ascii="Times New Roman" w:hAnsi="Times New Roman"/>
          <w:sz w:val="20"/>
          <w:szCs w:val="20"/>
        </w:rPr>
        <w:t xml:space="preserve"> 84/21</w:t>
      </w:r>
      <w:r>
        <w:rPr>
          <w:rFonts w:ascii="Times New Roman" w:hAnsi="Times New Roman"/>
          <w:sz w:val="20"/>
          <w:szCs w:val="20"/>
        </w:rPr>
        <w:t xml:space="preserve"> i 156/23</w:t>
      </w:r>
      <w:r w:rsidRPr="00036AD9">
        <w:rPr>
          <w:rFonts w:ascii="Times New Roman" w:hAnsi="Times New Roman"/>
          <w:sz w:val="20"/>
          <w:szCs w:val="20"/>
        </w:rPr>
        <w:t>), uz prijavu na natječaj dužni su, pored dokaza o ispunjavanju traženih uvjeta, priložiti i sve potrebne dokaze iz članka 103. navedenog Zakona dostupne na poveznici Ministarstva hrvatskih branitelja:</w:t>
      </w:r>
    </w:p>
    <w:p w14:paraId="3523141E" w14:textId="6BE91048" w:rsidR="00036AD9" w:rsidRDefault="00036AD9" w:rsidP="00036AD9">
      <w:pPr>
        <w:spacing w:after="120"/>
        <w:rPr>
          <w:rFonts w:ascii="Times New Roman" w:hAnsi="Times New Roman"/>
          <w:sz w:val="20"/>
          <w:szCs w:val="20"/>
        </w:rPr>
      </w:pPr>
      <w:hyperlink r:id="rId10" w:history="1">
        <w:r w:rsidRPr="009E57CE">
          <w:rPr>
            <w:rStyle w:val="Hyperlink"/>
            <w:rFonts w:ascii="Times New Roman" w:hAnsi="Times New Roman"/>
            <w:sz w:val="20"/>
            <w:szCs w:val="20"/>
          </w:rPr>
          <w:t>https://branitelji.gov.hr/UserDocsImages//dokumenti/Nikola//popis%20dokaza%20za%20ostvarivanje%20prava%20prednosti%20pri%20zapo%C5%A1ljavanju-%20ZOHBDR%202021.pdf</w:t>
        </w:r>
      </w:hyperlink>
    </w:p>
    <w:p w14:paraId="09C71F06" w14:textId="77777777" w:rsidR="00036AD9" w:rsidRPr="00036AD9" w:rsidRDefault="00036AD9" w:rsidP="00036AD9">
      <w:pPr>
        <w:spacing w:after="120"/>
        <w:rPr>
          <w:rFonts w:ascii="Times New Roman" w:hAnsi="Times New Roman"/>
          <w:sz w:val="20"/>
          <w:szCs w:val="20"/>
        </w:rPr>
      </w:pPr>
      <w:r w:rsidRPr="00036AD9">
        <w:rPr>
          <w:rFonts w:ascii="Times New Roman" w:hAnsi="Times New Roman"/>
          <w:sz w:val="20"/>
          <w:szCs w:val="20"/>
        </w:rPr>
        <w:t>te dokaz iz kojeg je vidljivo na koji je način prestao radni odnos kod posljednjeg poslodavca, odnosno služba.</w:t>
      </w:r>
    </w:p>
    <w:p w14:paraId="15AB9BCB" w14:textId="4ECD4FDB" w:rsidR="00036AD9" w:rsidRPr="00036AD9" w:rsidRDefault="00036AD9" w:rsidP="00036AD9">
      <w:pPr>
        <w:spacing w:after="120"/>
        <w:jc w:val="both"/>
        <w:rPr>
          <w:rFonts w:ascii="Times New Roman" w:hAnsi="Times New Roman"/>
          <w:sz w:val="20"/>
          <w:szCs w:val="20"/>
        </w:rPr>
      </w:pPr>
      <w:r w:rsidRPr="00036AD9">
        <w:rPr>
          <w:rFonts w:ascii="Times New Roman" w:hAnsi="Times New Roman"/>
          <w:sz w:val="20"/>
          <w:szCs w:val="20"/>
        </w:rPr>
        <w:t>Kandidati koji ostvaruju pravo prednosti pri zapošljavanju sukladno članku 47. Zakona o civilnim stradalnicima iz Domovinskog rata (NN br. 84/21), uz prijavu na natječaj dužni su, pored dokaza o ispunjavanju traženih uvjeta, priložiti i sve potrebne dokaze iz članka 49. navedenog Zakona dostupne na poveznici Ministarstva hrvatskih branitelja:</w:t>
      </w:r>
    </w:p>
    <w:p w14:paraId="738482C0" w14:textId="08813328" w:rsidR="00036AD9" w:rsidRDefault="00036AD9" w:rsidP="00036AD9">
      <w:pPr>
        <w:spacing w:after="120"/>
        <w:rPr>
          <w:rFonts w:ascii="Times New Roman" w:hAnsi="Times New Roman"/>
          <w:sz w:val="20"/>
          <w:szCs w:val="20"/>
        </w:rPr>
      </w:pPr>
      <w:hyperlink r:id="rId11" w:history="1">
        <w:r w:rsidRPr="009E57CE">
          <w:rPr>
            <w:rStyle w:val="Hyperlink"/>
            <w:rFonts w:ascii="Times New Roman" w:hAnsi="Times New Roman"/>
            <w:sz w:val="20"/>
            <w:szCs w:val="20"/>
          </w:rPr>
          <w:t>https://branitelji.gov.hr/UserDocsImages//dokumenti/Nikola//popis%20dokaza%20za%20ostvarivanje%20prava%20prednosti%20pri%20zapo%C5%A1ljavanju-%20Zakon%20o%20civilnim%20stradalnicima%20iz%20DR.pdf</w:t>
        </w:r>
      </w:hyperlink>
    </w:p>
    <w:p w14:paraId="2F1382AC" w14:textId="77777777" w:rsidR="00036AD9" w:rsidRPr="00036AD9" w:rsidRDefault="00036AD9" w:rsidP="00036AD9">
      <w:pPr>
        <w:spacing w:after="120"/>
        <w:rPr>
          <w:rFonts w:ascii="Times New Roman" w:hAnsi="Times New Roman"/>
          <w:sz w:val="20"/>
          <w:szCs w:val="20"/>
        </w:rPr>
      </w:pPr>
      <w:r w:rsidRPr="00036AD9">
        <w:rPr>
          <w:rFonts w:ascii="Times New Roman" w:hAnsi="Times New Roman"/>
          <w:sz w:val="20"/>
          <w:szCs w:val="20"/>
        </w:rPr>
        <w:t>te dokaz iz kojeg je vidljivo na koji je način prestao radni odnos kod posljednjeg poslodavca, odnosno služba.</w:t>
      </w:r>
    </w:p>
    <w:p w14:paraId="0B91BD57" w14:textId="77777777" w:rsidR="00036AD9" w:rsidRPr="00036AD9" w:rsidRDefault="00036AD9" w:rsidP="00036AD9">
      <w:pPr>
        <w:spacing w:after="120"/>
        <w:jc w:val="both"/>
        <w:rPr>
          <w:rFonts w:ascii="Times New Roman" w:hAnsi="Times New Roman"/>
          <w:sz w:val="20"/>
          <w:szCs w:val="20"/>
        </w:rPr>
      </w:pPr>
      <w:r w:rsidRPr="00036AD9">
        <w:rPr>
          <w:rFonts w:ascii="Times New Roman" w:hAnsi="Times New Roman"/>
          <w:sz w:val="20"/>
          <w:szCs w:val="20"/>
        </w:rPr>
        <w:t>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DEEA68D" w14:textId="7922C621" w:rsidR="00036AD9" w:rsidRPr="007737B5" w:rsidRDefault="00036AD9" w:rsidP="00036AD9">
      <w:pPr>
        <w:spacing w:after="120"/>
        <w:jc w:val="both"/>
        <w:rPr>
          <w:rFonts w:ascii="Times New Roman" w:hAnsi="Times New Roman"/>
          <w:sz w:val="20"/>
          <w:szCs w:val="20"/>
        </w:rPr>
      </w:pPr>
      <w:r w:rsidRPr="00036AD9">
        <w:rPr>
          <w:rFonts w:ascii="Times New Roman" w:hAnsi="Times New Roman"/>
          <w:sz w:val="20"/>
          <w:szCs w:val="20"/>
        </w:rPr>
        <w:t>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42271192" w14:textId="12570828" w:rsidR="007737B5" w:rsidRPr="007A4170" w:rsidRDefault="007737B5" w:rsidP="007737B5">
      <w:pPr>
        <w:spacing w:after="120"/>
        <w:jc w:val="center"/>
        <w:rPr>
          <w:rFonts w:ascii="Times New Roman" w:hAnsi="Times New Roman"/>
          <w:sz w:val="20"/>
          <w:szCs w:val="20"/>
        </w:rPr>
      </w:pPr>
      <w:r w:rsidRPr="007A4170">
        <w:rPr>
          <w:rFonts w:ascii="Times New Roman" w:hAnsi="Times New Roman"/>
          <w:sz w:val="20"/>
          <w:szCs w:val="20"/>
        </w:rPr>
        <w:t>VII.</w:t>
      </w:r>
    </w:p>
    <w:p w14:paraId="39C2FE83" w14:textId="6293D4B5" w:rsidR="007737B5" w:rsidRPr="007A4170" w:rsidRDefault="007737B5" w:rsidP="007737B5">
      <w:pPr>
        <w:spacing w:after="120"/>
        <w:jc w:val="both"/>
        <w:rPr>
          <w:rFonts w:ascii="Times New Roman" w:hAnsi="Times New Roman"/>
          <w:b/>
          <w:bCs/>
          <w:color w:val="EE0000"/>
          <w:sz w:val="20"/>
          <w:szCs w:val="20"/>
        </w:rPr>
      </w:pPr>
      <w:r w:rsidRPr="007A4170">
        <w:rPr>
          <w:rFonts w:ascii="Times New Roman" w:hAnsi="Times New Roman"/>
          <w:sz w:val="20"/>
          <w:szCs w:val="20"/>
        </w:rPr>
        <w:t xml:space="preserve">Prijave s prilozima na Javni natječaj podnose se neposredno ili putem pošte na adresu: </w:t>
      </w:r>
      <w:r w:rsidRPr="007A4170">
        <w:rPr>
          <w:rFonts w:ascii="Times New Roman" w:hAnsi="Times New Roman"/>
          <w:b/>
          <w:bCs/>
          <w:sz w:val="20"/>
          <w:szCs w:val="20"/>
        </w:rPr>
        <w:t>Grad Valpovo, Matije Gupca 32, 31 550 Valpovo, s naznakom  – „JAVNI NATJEČAJ ZA</w:t>
      </w:r>
      <w:r w:rsidR="00A65102" w:rsidRPr="007A4170">
        <w:rPr>
          <w:rFonts w:ascii="Times New Roman" w:hAnsi="Times New Roman"/>
          <w:b/>
          <w:bCs/>
          <w:sz w:val="20"/>
          <w:szCs w:val="20"/>
        </w:rPr>
        <w:t xml:space="preserve"> PRIJAM SLUŽBENIKA</w:t>
      </w:r>
      <w:r w:rsidR="00036AD9">
        <w:rPr>
          <w:rFonts w:ascii="Times New Roman" w:hAnsi="Times New Roman"/>
          <w:b/>
          <w:bCs/>
          <w:sz w:val="20"/>
          <w:szCs w:val="20"/>
        </w:rPr>
        <w:t xml:space="preserve"> </w:t>
      </w:r>
      <w:r w:rsidR="00A65102" w:rsidRPr="007A4170">
        <w:rPr>
          <w:rFonts w:ascii="Times New Roman" w:hAnsi="Times New Roman"/>
          <w:b/>
          <w:bCs/>
          <w:sz w:val="20"/>
          <w:szCs w:val="20"/>
        </w:rPr>
        <w:t xml:space="preserve">U SLUŽBU ZA </w:t>
      </w:r>
      <w:r w:rsidR="00036AD9">
        <w:rPr>
          <w:rFonts w:ascii="Times New Roman" w:hAnsi="Times New Roman"/>
          <w:b/>
          <w:bCs/>
          <w:sz w:val="20"/>
          <w:szCs w:val="20"/>
        </w:rPr>
        <w:t>OPĆE POSLOVE</w:t>
      </w:r>
      <w:r w:rsidR="00A65102" w:rsidRPr="007A4170">
        <w:rPr>
          <w:rFonts w:ascii="Times New Roman" w:hAnsi="Times New Roman"/>
          <w:b/>
          <w:bCs/>
          <w:sz w:val="20"/>
          <w:szCs w:val="20"/>
        </w:rPr>
        <w:t xml:space="preserve"> GRADA VALPOVA</w:t>
      </w:r>
      <w:r w:rsidR="007A4170" w:rsidRPr="007A4170">
        <w:rPr>
          <w:rFonts w:ascii="Times New Roman" w:hAnsi="Times New Roman"/>
          <w:b/>
          <w:bCs/>
          <w:sz w:val="20"/>
          <w:szCs w:val="20"/>
        </w:rPr>
        <w:t xml:space="preserve"> </w:t>
      </w:r>
      <w:r w:rsidR="00A65102" w:rsidRPr="007A4170">
        <w:rPr>
          <w:rFonts w:ascii="Times New Roman" w:hAnsi="Times New Roman"/>
          <w:b/>
          <w:bCs/>
          <w:sz w:val="20"/>
          <w:szCs w:val="20"/>
        </w:rPr>
        <w:t xml:space="preserve">NA RADNO MJESTO POD NAZIVOM </w:t>
      </w:r>
      <w:r w:rsidR="00036AD9">
        <w:rPr>
          <w:rFonts w:ascii="Times New Roman" w:hAnsi="Times New Roman"/>
          <w:b/>
          <w:bCs/>
          <w:sz w:val="20"/>
          <w:szCs w:val="20"/>
        </w:rPr>
        <w:t>VIŠI STRUČNI SURADNIK ZA LOKALNU SAMOUPRAVU</w:t>
      </w:r>
      <w:r w:rsidR="007A4170" w:rsidRPr="007A4170">
        <w:rPr>
          <w:rFonts w:ascii="Times New Roman" w:hAnsi="Times New Roman"/>
          <w:b/>
          <w:bCs/>
          <w:sz w:val="20"/>
          <w:szCs w:val="20"/>
        </w:rPr>
        <w:t>“</w:t>
      </w:r>
      <w:r w:rsidRPr="007A4170">
        <w:rPr>
          <w:rFonts w:ascii="Times New Roman" w:hAnsi="Times New Roman"/>
          <w:sz w:val="20"/>
          <w:szCs w:val="20"/>
        </w:rPr>
        <w:t xml:space="preserve">, u roku </w:t>
      </w:r>
      <w:r w:rsidRPr="007737B5">
        <w:rPr>
          <w:rFonts w:ascii="Times New Roman" w:hAnsi="Times New Roman"/>
          <w:sz w:val="20"/>
          <w:szCs w:val="20"/>
        </w:rPr>
        <w:t xml:space="preserve">od </w:t>
      </w:r>
      <w:r w:rsidR="00E43D8F">
        <w:rPr>
          <w:rFonts w:ascii="Times New Roman" w:hAnsi="Times New Roman"/>
          <w:sz w:val="20"/>
          <w:szCs w:val="20"/>
        </w:rPr>
        <w:t>osam (8)</w:t>
      </w:r>
      <w:r w:rsidRPr="007737B5">
        <w:rPr>
          <w:rFonts w:ascii="Times New Roman" w:hAnsi="Times New Roman"/>
          <w:sz w:val="20"/>
          <w:szCs w:val="20"/>
        </w:rPr>
        <w:t xml:space="preserve"> dana od dana objave Javnog natječaja u „Narodnim novinama“</w:t>
      </w:r>
      <w:r w:rsidR="00315024">
        <w:rPr>
          <w:rFonts w:ascii="Times New Roman" w:hAnsi="Times New Roman"/>
          <w:sz w:val="20"/>
          <w:szCs w:val="20"/>
        </w:rPr>
        <w:t xml:space="preserve"> i na mrežnim </w:t>
      </w:r>
      <w:r w:rsidR="00315024" w:rsidRPr="00CB42B1">
        <w:rPr>
          <w:rFonts w:ascii="Times New Roman" w:hAnsi="Times New Roman"/>
          <w:sz w:val="20"/>
          <w:szCs w:val="20"/>
        </w:rPr>
        <w:t xml:space="preserve">stranicama Grada Valpova </w:t>
      </w:r>
      <w:hyperlink r:id="rId12" w:history="1">
        <w:r w:rsidR="00315024" w:rsidRPr="000A60BD">
          <w:rPr>
            <w:rStyle w:val="Hyperlink"/>
            <w:rFonts w:ascii="Times New Roman" w:hAnsi="Times New Roman"/>
            <w:sz w:val="20"/>
            <w:szCs w:val="20"/>
          </w:rPr>
          <w:t>www.valpovo.hr</w:t>
        </w:r>
      </w:hyperlink>
      <w:r w:rsidR="00315024">
        <w:rPr>
          <w:rFonts w:ascii="Times New Roman" w:hAnsi="Times New Roman"/>
          <w:sz w:val="20"/>
          <w:szCs w:val="20"/>
        </w:rPr>
        <w:t xml:space="preserve">. </w:t>
      </w:r>
    </w:p>
    <w:p w14:paraId="2D4C9A12" w14:textId="10849261" w:rsidR="007737B5" w:rsidRPr="007737B5" w:rsidRDefault="007737B5" w:rsidP="007737B5">
      <w:pPr>
        <w:spacing w:after="120"/>
        <w:jc w:val="center"/>
        <w:rPr>
          <w:rFonts w:ascii="Times New Roman" w:hAnsi="Times New Roman"/>
          <w:sz w:val="20"/>
          <w:szCs w:val="20"/>
        </w:rPr>
      </w:pPr>
      <w:r w:rsidRPr="007737B5">
        <w:rPr>
          <w:rFonts w:ascii="Times New Roman" w:hAnsi="Times New Roman"/>
          <w:sz w:val="20"/>
          <w:szCs w:val="20"/>
        </w:rPr>
        <w:t>VIII.</w:t>
      </w:r>
    </w:p>
    <w:p w14:paraId="376A82B3" w14:textId="77777777" w:rsidR="007737B5" w:rsidRDefault="007737B5" w:rsidP="007737B5">
      <w:pPr>
        <w:spacing w:after="120"/>
        <w:jc w:val="both"/>
        <w:rPr>
          <w:rFonts w:ascii="Times New Roman" w:hAnsi="Times New Roman"/>
          <w:sz w:val="20"/>
          <w:szCs w:val="20"/>
        </w:rPr>
      </w:pPr>
      <w:r w:rsidRPr="00CB42B1">
        <w:rPr>
          <w:rFonts w:ascii="Times New Roman" w:hAnsi="Times New Roman"/>
          <w:sz w:val="20"/>
          <w:szCs w:val="20"/>
        </w:rPr>
        <w:t xml:space="preserve">Opis poslova i podaci o plaći radnog mjesta koje se popunjava </w:t>
      </w:r>
      <w:r>
        <w:rPr>
          <w:rFonts w:ascii="Times New Roman" w:hAnsi="Times New Roman"/>
          <w:sz w:val="20"/>
          <w:szCs w:val="20"/>
        </w:rPr>
        <w:t>Javnim natječajem</w:t>
      </w:r>
      <w:r w:rsidRPr="00CB42B1">
        <w:rPr>
          <w:rFonts w:ascii="Times New Roman" w:hAnsi="Times New Roman"/>
          <w:sz w:val="20"/>
          <w:szCs w:val="20"/>
        </w:rPr>
        <w:t xml:space="preserve">, način obavljanja prethodne provjere znanja i sposobnosti kandidata, područje provjere te pravni i drugi izvori za pripremanje kandidata za provjeru bit će objavljeni na službenim mrežnim stranicama Grada Valpova </w:t>
      </w:r>
      <w:hyperlink r:id="rId13" w:history="1">
        <w:r w:rsidRPr="000A60BD">
          <w:rPr>
            <w:rStyle w:val="Hyperlink"/>
            <w:rFonts w:ascii="Times New Roman" w:hAnsi="Times New Roman"/>
            <w:sz w:val="20"/>
            <w:szCs w:val="20"/>
          </w:rPr>
          <w:t>www.valpovo.hr</w:t>
        </w:r>
      </w:hyperlink>
      <w:r>
        <w:rPr>
          <w:rFonts w:ascii="Times New Roman" w:hAnsi="Times New Roman"/>
          <w:sz w:val="20"/>
          <w:szCs w:val="20"/>
        </w:rPr>
        <w:t xml:space="preserve">. </w:t>
      </w:r>
      <w:r w:rsidRPr="00CB42B1">
        <w:rPr>
          <w:rFonts w:ascii="Times New Roman" w:hAnsi="Times New Roman"/>
          <w:sz w:val="20"/>
          <w:szCs w:val="20"/>
        </w:rPr>
        <w:t xml:space="preserve"> </w:t>
      </w:r>
    </w:p>
    <w:p w14:paraId="7AA63343" w14:textId="4B2F724D" w:rsidR="007737B5" w:rsidRDefault="007737B5" w:rsidP="007737B5">
      <w:pPr>
        <w:spacing w:after="120"/>
        <w:jc w:val="center"/>
        <w:rPr>
          <w:rFonts w:ascii="Times New Roman" w:hAnsi="Times New Roman"/>
          <w:sz w:val="20"/>
          <w:szCs w:val="20"/>
        </w:rPr>
      </w:pPr>
      <w:r>
        <w:rPr>
          <w:rFonts w:ascii="Times New Roman" w:hAnsi="Times New Roman"/>
          <w:sz w:val="20"/>
          <w:szCs w:val="20"/>
        </w:rPr>
        <w:t>IX.</w:t>
      </w:r>
    </w:p>
    <w:p w14:paraId="26AEB6A4" w14:textId="2CE511CE" w:rsidR="003E2036" w:rsidRDefault="007737B5" w:rsidP="007A4170">
      <w:pPr>
        <w:spacing w:after="120"/>
        <w:jc w:val="both"/>
        <w:rPr>
          <w:rFonts w:ascii="Times New Roman" w:hAnsi="Times New Roman"/>
          <w:sz w:val="20"/>
          <w:szCs w:val="20"/>
        </w:rPr>
      </w:pPr>
      <w:r w:rsidRPr="007A4170">
        <w:rPr>
          <w:rFonts w:ascii="Times New Roman" w:hAnsi="Times New Roman"/>
          <w:sz w:val="20"/>
          <w:szCs w:val="20"/>
        </w:rPr>
        <w:t xml:space="preserve">Javni natječaj za </w:t>
      </w:r>
      <w:r w:rsidR="007A4170" w:rsidRPr="007A4170">
        <w:rPr>
          <w:rFonts w:ascii="Times New Roman" w:hAnsi="Times New Roman"/>
          <w:sz w:val="20"/>
          <w:szCs w:val="20"/>
        </w:rPr>
        <w:t xml:space="preserve">prijam službenika u </w:t>
      </w:r>
      <w:r w:rsidR="003E2036">
        <w:rPr>
          <w:rFonts w:ascii="Times New Roman" w:hAnsi="Times New Roman"/>
          <w:sz w:val="20"/>
          <w:szCs w:val="20"/>
        </w:rPr>
        <w:t xml:space="preserve">službu </w:t>
      </w:r>
      <w:r w:rsidR="007A4170" w:rsidRPr="007A4170">
        <w:rPr>
          <w:rFonts w:ascii="Times New Roman" w:hAnsi="Times New Roman"/>
          <w:sz w:val="20"/>
          <w:szCs w:val="20"/>
        </w:rPr>
        <w:t xml:space="preserve">provodi povjerenstvo kojeg imenuje </w:t>
      </w:r>
      <w:r w:rsidR="003E2036">
        <w:rPr>
          <w:rFonts w:ascii="Times New Roman" w:hAnsi="Times New Roman"/>
          <w:sz w:val="20"/>
          <w:szCs w:val="20"/>
        </w:rPr>
        <w:t xml:space="preserve">pročelnik upravnog tijela. </w:t>
      </w:r>
    </w:p>
    <w:p w14:paraId="2A8E7289" w14:textId="327CDA6B" w:rsidR="007737B5" w:rsidRPr="007A4170" w:rsidRDefault="007737B5" w:rsidP="007A4170">
      <w:pPr>
        <w:spacing w:after="120"/>
        <w:jc w:val="both"/>
        <w:rPr>
          <w:rFonts w:ascii="Times New Roman" w:hAnsi="Times New Roman"/>
          <w:sz w:val="20"/>
          <w:szCs w:val="20"/>
        </w:rPr>
      </w:pPr>
      <w:r w:rsidRPr="007A4170">
        <w:rPr>
          <w:rFonts w:ascii="Times New Roman" w:hAnsi="Times New Roman"/>
          <w:sz w:val="20"/>
          <w:szCs w:val="20"/>
        </w:rPr>
        <w:t>Urednom prijavom smatra</w:t>
      </w:r>
      <w:r w:rsidR="003E2036">
        <w:rPr>
          <w:rFonts w:ascii="Times New Roman" w:hAnsi="Times New Roman"/>
          <w:sz w:val="20"/>
          <w:szCs w:val="20"/>
        </w:rPr>
        <w:t xml:space="preserve"> se</w:t>
      </w:r>
      <w:r w:rsidRPr="007A4170">
        <w:rPr>
          <w:rFonts w:ascii="Times New Roman" w:hAnsi="Times New Roman"/>
          <w:sz w:val="20"/>
          <w:szCs w:val="20"/>
        </w:rPr>
        <w:t xml:space="preserve"> prijava na Javni natječaj koja sadrži sve podatke i priloge iz točke V. ovog Javnog natječaja. </w:t>
      </w:r>
    </w:p>
    <w:p w14:paraId="35CCC936" w14:textId="77777777" w:rsidR="007737B5" w:rsidRPr="007A4170" w:rsidRDefault="007737B5" w:rsidP="007737B5">
      <w:pPr>
        <w:spacing w:after="120"/>
        <w:jc w:val="both"/>
        <w:rPr>
          <w:rFonts w:ascii="Times New Roman" w:hAnsi="Times New Roman"/>
          <w:sz w:val="20"/>
          <w:szCs w:val="20"/>
        </w:rPr>
      </w:pPr>
      <w:r w:rsidRPr="007A4170">
        <w:rPr>
          <w:rFonts w:ascii="Times New Roman" w:hAnsi="Times New Roman"/>
          <w:sz w:val="20"/>
          <w:szCs w:val="20"/>
        </w:rPr>
        <w:t xml:space="preserve">Podnositelj nepotpune prijave na Javni natječaj neće biti pozvan na dopunu iste. </w:t>
      </w:r>
    </w:p>
    <w:p w14:paraId="0C4FF57C" w14:textId="77777777" w:rsidR="007737B5" w:rsidRPr="007A4170" w:rsidRDefault="007737B5" w:rsidP="007737B5">
      <w:pPr>
        <w:spacing w:after="120"/>
        <w:jc w:val="both"/>
        <w:rPr>
          <w:rFonts w:ascii="Times New Roman" w:hAnsi="Times New Roman"/>
          <w:sz w:val="20"/>
          <w:szCs w:val="20"/>
        </w:rPr>
      </w:pPr>
      <w:r w:rsidRPr="007A4170">
        <w:rPr>
          <w:rFonts w:ascii="Times New Roman" w:hAnsi="Times New Roman"/>
          <w:sz w:val="20"/>
          <w:szCs w:val="20"/>
        </w:rPr>
        <w:lastRenderedPageBreak/>
        <w:t>Osoba koja nije podnijela pravovremenu i urednu prijavu ili ne ispunjava formalne uvjete iz Javnog natječaja, ne smatra se kandidatom prijavljenim na Javni natječaj, o čemu joj se dostavlja pisana obavijest u kojoj se navode razlozi zbog kojih se ne smatra kandidatom prijavljenim na Javni natječaj.</w:t>
      </w:r>
    </w:p>
    <w:p w14:paraId="728959DB" w14:textId="77777777" w:rsidR="007737B5" w:rsidRPr="007A4170" w:rsidRDefault="007737B5" w:rsidP="007737B5">
      <w:pPr>
        <w:spacing w:after="120"/>
        <w:jc w:val="both"/>
        <w:rPr>
          <w:rFonts w:ascii="Times New Roman" w:hAnsi="Times New Roman"/>
          <w:sz w:val="20"/>
          <w:szCs w:val="20"/>
        </w:rPr>
      </w:pPr>
      <w:r w:rsidRPr="007A4170">
        <w:rPr>
          <w:rFonts w:ascii="Times New Roman" w:hAnsi="Times New Roman"/>
          <w:sz w:val="20"/>
          <w:szCs w:val="20"/>
        </w:rPr>
        <w:t xml:space="preserve">Osoba iz prethodnog stavka ove točke nema pravo podnošenja pravnog lijeka protiv navedene pisane obavijesti. </w:t>
      </w:r>
    </w:p>
    <w:p w14:paraId="1A490F29" w14:textId="77777777" w:rsidR="007737B5" w:rsidRPr="007737B5" w:rsidRDefault="007737B5" w:rsidP="007737B5">
      <w:pPr>
        <w:spacing w:after="120"/>
        <w:jc w:val="center"/>
        <w:rPr>
          <w:rFonts w:ascii="Times New Roman" w:hAnsi="Times New Roman"/>
          <w:sz w:val="20"/>
          <w:szCs w:val="20"/>
        </w:rPr>
      </w:pPr>
      <w:r w:rsidRPr="007737B5">
        <w:rPr>
          <w:rFonts w:ascii="Times New Roman" w:hAnsi="Times New Roman"/>
          <w:sz w:val="20"/>
          <w:szCs w:val="20"/>
        </w:rPr>
        <w:t>X.</w:t>
      </w:r>
    </w:p>
    <w:p w14:paraId="7FD7613F" w14:textId="77777777" w:rsidR="007737B5" w:rsidRDefault="007737B5" w:rsidP="007737B5">
      <w:pPr>
        <w:spacing w:after="120"/>
        <w:jc w:val="both"/>
        <w:rPr>
          <w:rFonts w:ascii="Times New Roman" w:hAnsi="Times New Roman"/>
          <w:sz w:val="20"/>
          <w:szCs w:val="20"/>
        </w:rPr>
      </w:pPr>
      <w:r w:rsidRPr="00CB42B1">
        <w:rPr>
          <w:rFonts w:ascii="Times New Roman" w:hAnsi="Times New Roman"/>
          <w:sz w:val="20"/>
          <w:szCs w:val="20"/>
        </w:rPr>
        <w:t xml:space="preserve">Popis kandidata koji ispunjavaju sve formalne uvjete iz </w:t>
      </w:r>
      <w:r>
        <w:rPr>
          <w:rFonts w:ascii="Times New Roman" w:hAnsi="Times New Roman"/>
          <w:sz w:val="20"/>
          <w:szCs w:val="20"/>
        </w:rPr>
        <w:t>Javnog natječaja</w:t>
      </w:r>
      <w:r w:rsidRPr="00CB42B1">
        <w:rPr>
          <w:rFonts w:ascii="Times New Roman" w:hAnsi="Times New Roman"/>
          <w:sz w:val="20"/>
          <w:szCs w:val="20"/>
        </w:rPr>
        <w:t xml:space="preserve"> bit će objavljen na službenim mrežnim stranicama Grada Valpova </w:t>
      </w:r>
      <w:hyperlink r:id="rId14" w:history="1">
        <w:r w:rsidRPr="000A60BD">
          <w:rPr>
            <w:rStyle w:val="Hyperlink"/>
            <w:rFonts w:ascii="Times New Roman" w:hAnsi="Times New Roman"/>
            <w:sz w:val="20"/>
            <w:szCs w:val="20"/>
          </w:rPr>
          <w:t>www.valpovo.hr</w:t>
        </w:r>
      </w:hyperlink>
      <w:r>
        <w:rPr>
          <w:rFonts w:ascii="Times New Roman" w:hAnsi="Times New Roman"/>
          <w:sz w:val="20"/>
          <w:szCs w:val="20"/>
        </w:rPr>
        <w:t xml:space="preserve">. </w:t>
      </w:r>
    </w:p>
    <w:p w14:paraId="04BAA76D" w14:textId="77777777" w:rsidR="007737B5" w:rsidRPr="007737B5" w:rsidRDefault="007737B5" w:rsidP="007737B5">
      <w:pPr>
        <w:spacing w:after="120"/>
        <w:jc w:val="center"/>
        <w:rPr>
          <w:rFonts w:ascii="Times New Roman" w:hAnsi="Times New Roman"/>
          <w:sz w:val="20"/>
          <w:szCs w:val="20"/>
        </w:rPr>
      </w:pPr>
      <w:r w:rsidRPr="007737B5">
        <w:rPr>
          <w:rFonts w:ascii="Times New Roman" w:hAnsi="Times New Roman"/>
          <w:sz w:val="20"/>
          <w:szCs w:val="20"/>
        </w:rPr>
        <w:t>XI.</w:t>
      </w:r>
    </w:p>
    <w:p w14:paraId="07B5A5B1" w14:textId="77777777" w:rsidR="007737B5" w:rsidRPr="007737B5" w:rsidRDefault="007737B5" w:rsidP="007737B5">
      <w:pPr>
        <w:spacing w:after="120"/>
        <w:jc w:val="both"/>
        <w:rPr>
          <w:rFonts w:ascii="Times New Roman" w:hAnsi="Times New Roman"/>
          <w:sz w:val="20"/>
          <w:szCs w:val="20"/>
        </w:rPr>
      </w:pPr>
      <w:r w:rsidRPr="007737B5">
        <w:rPr>
          <w:rFonts w:ascii="Times New Roman" w:hAnsi="Times New Roman"/>
          <w:sz w:val="20"/>
          <w:szCs w:val="20"/>
        </w:rPr>
        <w:t xml:space="preserve">Natječajni postupak obuhvaća obveznu prethodnu provjeru znanja i sposobnosti kandidata. Na prethodnu provjeru znanja i sposobnosti kandidata mogu pristupiti samo kandidati koji ispunjavaju sve formalne uvjete iz Javnog natječaja. </w:t>
      </w:r>
    </w:p>
    <w:p w14:paraId="5EA22767" w14:textId="77777777" w:rsidR="007737B5" w:rsidRDefault="007737B5" w:rsidP="007737B5">
      <w:pPr>
        <w:spacing w:after="120"/>
        <w:jc w:val="both"/>
        <w:rPr>
          <w:rFonts w:ascii="Times New Roman" w:hAnsi="Times New Roman"/>
          <w:sz w:val="20"/>
          <w:szCs w:val="20"/>
        </w:rPr>
      </w:pPr>
      <w:r w:rsidRPr="00CB42B1">
        <w:rPr>
          <w:rFonts w:ascii="Times New Roman" w:hAnsi="Times New Roman"/>
          <w:sz w:val="20"/>
          <w:szCs w:val="20"/>
        </w:rPr>
        <w:t xml:space="preserve">Vrijeme i mjesto održavanja prethodne provjere znanja i sposobnosti kandidata bit će objavljeno najmanje pet (5) dana prije </w:t>
      </w:r>
      <w:r>
        <w:rPr>
          <w:rFonts w:ascii="Times New Roman" w:hAnsi="Times New Roman"/>
          <w:sz w:val="20"/>
          <w:szCs w:val="20"/>
        </w:rPr>
        <w:t>održavanja provjere</w:t>
      </w:r>
      <w:r w:rsidRPr="00CB42B1">
        <w:rPr>
          <w:rFonts w:ascii="Times New Roman" w:hAnsi="Times New Roman"/>
          <w:sz w:val="20"/>
          <w:szCs w:val="20"/>
        </w:rPr>
        <w:t xml:space="preserve"> na službenim mrežnim stranicama Grada Valpova</w:t>
      </w:r>
      <w:r>
        <w:rPr>
          <w:rFonts w:ascii="Times New Roman" w:hAnsi="Times New Roman"/>
          <w:sz w:val="20"/>
          <w:szCs w:val="20"/>
        </w:rPr>
        <w:t xml:space="preserve"> </w:t>
      </w:r>
      <w:hyperlink r:id="rId15" w:history="1">
        <w:r w:rsidRPr="000A60BD">
          <w:rPr>
            <w:rStyle w:val="Hyperlink"/>
            <w:rFonts w:ascii="Times New Roman" w:hAnsi="Times New Roman"/>
            <w:sz w:val="20"/>
            <w:szCs w:val="20"/>
          </w:rPr>
          <w:t>www.valpovo.hr</w:t>
        </w:r>
      </w:hyperlink>
      <w:r>
        <w:rPr>
          <w:rFonts w:ascii="Times New Roman" w:hAnsi="Times New Roman"/>
          <w:sz w:val="20"/>
          <w:szCs w:val="20"/>
        </w:rPr>
        <w:t>.</w:t>
      </w:r>
    </w:p>
    <w:p w14:paraId="0DCE8BCA" w14:textId="77777777" w:rsidR="007737B5" w:rsidRPr="007737B5" w:rsidRDefault="007737B5" w:rsidP="007737B5">
      <w:pPr>
        <w:spacing w:after="120"/>
        <w:jc w:val="center"/>
        <w:rPr>
          <w:rFonts w:ascii="Times New Roman" w:hAnsi="Times New Roman"/>
          <w:sz w:val="20"/>
          <w:szCs w:val="20"/>
        </w:rPr>
      </w:pPr>
      <w:r w:rsidRPr="007737B5">
        <w:rPr>
          <w:rFonts w:ascii="Times New Roman" w:hAnsi="Times New Roman"/>
          <w:sz w:val="20"/>
          <w:szCs w:val="20"/>
        </w:rPr>
        <w:t>XII.</w:t>
      </w:r>
    </w:p>
    <w:p w14:paraId="47D5710A" w14:textId="77777777" w:rsidR="007737B5" w:rsidRPr="00327303" w:rsidRDefault="007737B5" w:rsidP="007737B5">
      <w:pPr>
        <w:spacing w:after="120"/>
        <w:jc w:val="both"/>
        <w:rPr>
          <w:rFonts w:ascii="Times New Roman" w:hAnsi="Times New Roman"/>
          <w:color w:val="000000" w:themeColor="text1"/>
          <w:sz w:val="20"/>
          <w:szCs w:val="20"/>
        </w:rPr>
      </w:pPr>
      <w:r w:rsidRPr="00327303">
        <w:rPr>
          <w:rFonts w:ascii="Times New Roman" w:hAnsi="Times New Roman"/>
          <w:color w:val="000000" w:themeColor="text1"/>
          <w:sz w:val="20"/>
          <w:szCs w:val="20"/>
        </w:rPr>
        <w:t>Smatra se da je kandidat, koji nije pristupio prethodnoj provjeri znanja, povukao prijavu na Javni natječaj.</w:t>
      </w:r>
    </w:p>
    <w:p w14:paraId="625E705C" w14:textId="5B3B4777" w:rsidR="007737B5" w:rsidRPr="00327303" w:rsidRDefault="007737B5" w:rsidP="007737B5">
      <w:pPr>
        <w:spacing w:after="120"/>
        <w:jc w:val="both"/>
        <w:rPr>
          <w:rFonts w:ascii="Times New Roman" w:hAnsi="Times New Roman"/>
          <w:color w:val="000000" w:themeColor="text1"/>
          <w:sz w:val="20"/>
          <w:szCs w:val="20"/>
        </w:rPr>
      </w:pPr>
      <w:r w:rsidRPr="00327303">
        <w:rPr>
          <w:rFonts w:ascii="Times New Roman" w:hAnsi="Times New Roman"/>
          <w:color w:val="000000" w:themeColor="text1"/>
          <w:sz w:val="20"/>
          <w:szCs w:val="20"/>
        </w:rPr>
        <w:t>Prethodna provjera znanja i sposobnosti kandidata obavlja se putem pisanog testiranja i intervjua.</w:t>
      </w:r>
    </w:p>
    <w:p w14:paraId="5C09708E" w14:textId="753F9523" w:rsidR="007737B5" w:rsidRPr="00327303" w:rsidRDefault="007737B5" w:rsidP="007737B5">
      <w:pPr>
        <w:spacing w:after="120"/>
        <w:jc w:val="both"/>
        <w:rPr>
          <w:rFonts w:ascii="Times New Roman" w:hAnsi="Times New Roman"/>
          <w:color w:val="000000" w:themeColor="text1"/>
          <w:sz w:val="20"/>
          <w:szCs w:val="20"/>
        </w:rPr>
      </w:pPr>
      <w:r w:rsidRPr="00327303">
        <w:rPr>
          <w:rFonts w:ascii="Times New Roman" w:hAnsi="Times New Roman"/>
          <w:color w:val="000000" w:themeColor="text1"/>
          <w:sz w:val="20"/>
          <w:szCs w:val="20"/>
        </w:rPr>
        <w:t xml:space="preserve">Za svaki dio provjere iz </w:t>
      </w:r>
      <w:r w:rsidR="003E2036" w:rsidRPr="00327303">
        <w:rPr>
          <w:rFonts w:ascii="Times New Roman" w:hAnsi="Times New Roman"/>
          <w:color w:val="000000" w:themeColor="text1"/>
          <w:sz w:val="20"/>
          <w:szCs w:val="20"/>
        </w:rPr>
        <w:t xml:space="preserve">prethodnog </w:t>
      </w:r>
      <w:r w:rsidRPr="00327303">
        <w:rPr>
          <w:rFonts w:ascii="Times New Roman" w:hAnsi="Times New Roman"/>
          <w:color w:val="000000" w:themeColor="text1"/>
          <w:sz w:val="20"/>
          <w:szCs w:val="20"/>
        </w:rPr>
        <w:t>stavka ove točke kandidatima se dodjeljuje određeni broj bodova od 1 do 10.</w:t>
      </w:r>
    </w:p>
    <w:p w14:paraId="712FF071" w14:textId="0C318696" w:rsidR="007737B5" w:rsidRPr="00327303" w:rsidRDefault="007737B5" w:rsidP="007737B5">
      <w:pPr>
        <w:spacing w:after="120"/>
        <w:jc w:val="both"/>
        <w:rPr>
          <w:rFonts w:ascii="Times New Roman" w:hAnsi="Times New Roman"/>
          <w:color w:val="000000" w:themeColor="text1"/>
          <w:sz w:val="20"/>
          <w:szCs w:val="20"/>
        </w:rPr>
      </w:pPr>
      <w:r w:rsidRPr="00327303">
        <w:rPr>
          <w:rFonts w:ascii="Times New Roman" w:hAnsi="Times New Roman"/>
          <w:color w:val="000000" w:themeColor="text1"/>
          <w:sz w:val="20"/>
          <w:szCs w:val="20"/>
        </w:rPr>
        <w:t>Intervju se provodi samo s kandidatima koji su ostvarili najmanje 50% bodova iz svakog dijela provjere znanja i sposobnosti kandidata na provedenom testiranju.</w:t>
      </w:r>
    </w:p>
    <w:p w14:paraId="57281EBA" w14:textId="77777777" w:rsidR="007737B5" w:rsidRPr="00327303" w:rsidRDefault="007737B5" w:rsidP="007737B5">
      <w:pPr>
        <w:spacing w:after="120"/>
        <w:jc w:val="both"/>
        <w:rPr>
          <w:rFonts w:ascii="Times New Roman" w:hAnsi="Times New Roman"/>
          <w:color w:val="000000" w:themeColor="text1"/>
          <w:sz w:val="20"/>
          <w:szCs w:val="20"/>
        </w:rPr>
      </w:pPr>
      <w:r w:rsidRPr="00327303">
        <w:rPr>
          <w:rFonts w:ascii="Times New Roman" w:hAnsi="Times New Roman"/>
          <w:color w:val="000000" w:themeColor="text1"/>
          <w:sz w:val="20"/>
          <w:szCs w:val="20"/>
        </w:rPr>
        <w:t>Smatra se da je kandidat zadovoljio ako je na intervjuu ostvario najmanje 5 bodova.</w:t>
      </w:r>
    </w:p>
    <w:p w14:paraId="75FA2EAC" w14:textId="77777777" w:rsidR="007737B5" w:rsidRPr="00327303" w:rsidRDefault="007737B5" w:rsidP="007737B5">
      <w:pPr>
        <w:spacing w:after="120"/>
        <w:jc w:val="both"/>
        <w:rPr>
          <w:rFonts w:ascii="Times New Roman" w:hAnsi="Times New Roman"/>
          <w:color w:val="000000" w:themeColor="text1"/>
          <w:sz w:val="20"/>
          <w:szCs w:val="20"/>
        </w:rPr>
      </w:pPr>
      <w:r w:rsidRPr="00327303">
        <w:rPr>
          <w:rFonts w:ascii="Times New Roman" w:hAnsi="Times New Roman"/>
          <w:color w:val="000000" w:themeColor="text1"/>
          <w:sz w:val="20"/>
          <w:szCs w:val="20"/>
        </w:rPr>
        <w:t>Nakon prethodne provjere znanja i sposobnosti kandidata povjerenstvo za provedbu javnog natječaja utvrđuje rang-listu kandidata prema ukupnom broju ostvarenih bodova.</w:t>
      </w:r>
    </w:p>
    <w:p w14:paraId="19DD6E74" w14:textId="5EE31641" w:rsidR="007737B5" w:rsidRPr="00FD1CF4" w:rsidRDefault="007737B5" w:rsidP="007737B5">
      <w:pPr>
        <w:spacing w:after="120"/>
        <w:jc w:val="center"/>
        <w:rPr>
          <w:rFonts w:ascii="Times New Roman" w:hAnsi="Times New Roman"/>
          <w:sz w:val="20"/>
          <w:szCs w:val="20"/>
        </w:rPr>
      </w:pPr>
      <w:r w:rsidRPr="00FD1CF4">
        <w:rPr>
          <w:rFonts w:ascii="Times New Roman" w:hAnsi="Times New Roman"/>
          <w:sz w:val="20"/>
          <w:szCs w:val="20"/>
        </w:rPr>
        <w:t>XIII.</w:t>
      </w:r>
    </w:p>
    <w:p w14:paraId="571EA24C" w14:textId="674D99FD" w:rsidR="003154FC" w:rsidRPr="00FD1CF4" w:rsidRDefault="003154FC" w:rsidP="00E0124B">
      <w:pPr>
        <w:spacing w:after="120"/>
        <w:jc w:val="both"/>
        <w:rPr>
          <w:rFonts w:ascii="Times New Roman" w:hAnsi="Times New Roman"/>
          <w:sz w:val="20"/>
          <w:szCs w:val="20"/>
        </w:rPr>
      </w:pPr>
      <w:r w:rsidRPr="00FD1CF4">
        <w:rPr>
          <w:rFonts w:ascii="Times New Roman" w:hAnsi="Times New Roman"/>
          <w:sz w:val="20"/>
          <w:szCs w:val="20"/>
        </w:rPr>
        <w:t xml:space="preserve">Lokalna jedinica pozvat će izabranog kandidata da u primjerenom roku, a prije donošenja </w:t>
      </w:r>
      <w:r w:rsidR="007737B5" w:rsidRPr="00FD1CF4">
        <w:rPr>
          <w:rFonts w:ascii="Times New Roman" w:hAnsi="Times New Roman"/>
          <w:sz w:val="20"/>
          <w:szCs w:val="20"/>
        </w:rPr>
        <w:t xml:space="preserve">rješenja </w:t>
      </w:r>
      <w:r w:rsidR="007A4170" w:rsidRPr="00FD1CF4">
        <w:rPr>
          <w:rFonts w:ascii="Times New Roman" w:hAnsi="Times New Roman"/>
          <w:sz w:val="20"/>
          <w:szCs w:val="20"/>
        </w:rPr>
        <w:t xml:space="preserve">o prijmu u službu, </w:t>
      </w:r>
      <w:r w:rsidRPr="00FD1CF4">
        <w:rPr>
          <w:rFonts w:ascii="Times New Roman" w:hAnsi="Times New Roman"/>
          <w:sz w:val="20"/>
          <w:szCs w:val="20"/>
        </w:rPr>
        <w:t>dostavi uvjerenje nadležnog suda da se protiv njega ne vodi kazneni postupak i uvjerenje o zdravstvenoj sposobnosti za obavljanje poslova radnog mjesta te dostavi na uvid izvornike dokaza o ispunjavanju formalnih uvjeta iz javnog natječaja, čije su preslike priložene uz prijavu na javni natječaj, uz upozorenje da se nedostavljanje traženih isprava smatra odustankom od prijma u službu.</w:t>
      </w:r>
    </w:p>
    <w:p w14:paraId="4D45132D" w14:textId="553AB9CA" w:rsidR="003154FC" w:rsidRPr="00FD1CF4" w:rsidRDefault="003154FC" w:rsidP="00E0124B">
      <w:pPr>
        <w:spacing w:after="120"/>
        <w:jc w:val="both"/>
        <w:rPr>
          <w:rFonts w:ascii="Times New Roman" w:hAnsi="Times New Roman"/>
          <w:sz w:val="20"/>
          <w:szCs w:val="20"/>
        </w:rPr>
      </w:pPr>
      <w:r w:rsidRPr="00FD1CF4">
        <w:rPr>
          <w:rFonts w:ascii="Times New Roman" w:hAnsi="Times New Roman"/>
          <w:sz w:val="20"/>
          <w:szCs w:val="20"/>
        </w:rPr>
        <w:t xml:space="preserve">Na zahtjev izabranog kandidata lokalna jedinica može produžiti rok za dostavu isprava iz stavka 1. </w:t>
      </w:r>
      <w:r w:rsidR="00E0124B" w:rsidRPr="00FD1CF4">
        <w:rPr>
          <w:rFonts w:ascii="Times New Roman" w:hAnsi="Times New Roman"/>
          <w:sz w:val="20"/>
          <w:szCs w:val="20"/>
        </w:rPr>
        <w:t>ove točke</w:t>
      </w:r>
      <w:r w:rsidRPr="00FD1CF4">
        <w:rPr>
          <w:rFonts w:ascii="Times New Roman" w:hAnsi="Times New Roman"/>
          <w:sz w:val="20"/>
          <w:szCs w:val="20"/>
        </w:rPr>
        <w:t xml:space="preserve"> iz opravdanih razloga.</w:t>
      </w:r>
    </w:p>
    <w:p w14:paraId="6DFD8FD1" w14:textId="5B297F6E" w:rsidR="003154FC" w:rsidRPr="00FD1CF4" w:rsidRDefault="003154FC" w:rsidP="00E0124B">
      <w:pPr>
        <w:spacing w:after="120"/>
        <w:jc w:val="both"/>
        <w:rPr>
          <w:rFonts w:ascii="Times New Roman" w:hAnsi="Times New Roman"/>
          <w:sz w:val="20"/>
          <w:szCs w:val="20"/>
        </w:rPr>
      </w:pPr>
      <w:r w:rsidRPr="00FD1CF4">
        <w:rPr>
          <w:rFonts w:ascii="Times New Roman" w:hAnsi="Times New Roman"/>
          <w:sz w:val="20"/>
          <w:szCs w:val="20"/>
        </w:rPr>
        <w:t xml:space="preserve">Nakon izbora kandidata, a prije donošenja </w:t>
      </w:r>
      <w:r w:rsidR="007737B5" w:rsidRPr="00FD1CF4">
        <w:rPr>
          <w:rFonts w:ascii="Times New Roman" w:hAnsi="Times New Roman"/>
          <w:sz w:val="20"/>
          <w:szCs w:val="20"/>
        </w:rPr>
        <w:t>rješenja o</w:t>
      </w:r>
      <w:r w:rsidR="007A4170" w:rsidRPr="00FD1CF4">
        <w:rPr>
          <w:rFonts w:ascii="Times New Roman" w:hAnsi="Times New Roman"/>
          <w:sz w:val="20"/>
          <w:szCs w:val="20"/>
        </w:rPr>
        <w:t xml:space="preserve"> prijmu u službu </w:t>
      </w:r>
      <w:r w:rsidRPr="00FD1CF4">
        <w:rPr>
          <w:rFonts w:ascii="Times New Roman" w:hAnsi="Times New Roman"/>
          <w:sz w:val="20"/>
          <w:szCs w:val="20"/>
        </w:rPr>
        <w:t>za izabranog kandidata upravno tijelo lokalne jedinice nadležno za službeničke odnose provjerit će po službenoj dužnosti postoji li zapreka za prijam u službu zbog pravomoćne osuđivanosti izabranog kandidata za kazneno djelo iz članka 15. Zakona te zapreke iz članka 16. Zakona.</w:t>
      </w:r>
    </w:p>
    <w:p w14:paraId="33834966" w14:textId="77777777" w:rsidR="003154FC" w:rsidRPr="00FD1CF4" w:rsidRDefault="003154FC" w:rsidP="00E0124B">
      <w:pPr>
        <w:spacing w:after="120"/>
        <w:jc w:val="both"/>
        <w:rPr>
          <w:rFonts w:ascii="Times New Roman" w:hAnsi="Times New Roman"/>
          <w:sz w:val="20"/>
          <w:szCs w:val="20"/>
        </w:rPr>
      </w:pPr>
      <w:r w:rsidRPr="00FD1CF4">
        <w:rPr>
          <w:rFonts w:ascii="Times New Roman" w:hAnsi="Times New Roman"/>
          <w:sz w:val="20"/>
          <w:szCs w:val="20"/>
        </w:rPr>
        <w:t>Troškove izdavanja uvjerenja o zdravstvenoj sposobnosti snosi lokalna jedinica.</w:t>
      </w:r>
    </w:p>
    <w:p w14:paraId="4EA3AD4A" w14:textId="0A5E58E3" w:rsidR="003154FC" w:rsidRPr="00FD1CF4" w:rsidRDefault="003154FC" w:rsidP="00E0124B">
      <w:pPr>
        <w:spacing w:after="120"/>
        <w:jc w:val="both"/>
        <w:rPr>
          <w:rFonts w:ascii="Times New Roman" w:hAnsi="Times New Roman"/>
          <w:sz w:val="20"/>
          <w:szCs w:val="20"/>
        </w:rPr>
      </w:pPr>
      <w:r w:rsidRPr="00FD1CF4">
        <w:rPr>
          <w:rFonts w:ascii="Times New Roman" w:hAnsi="Times New Roman"/>
          <w:sz w:val="20"/>
          <w:szCs w:val="20"/>
        </w:rPr>
        <w:t xml:space="preserve">Iznimno od stavka 4. </w:t>
      </w:r>
      <w:r w:rsidR="00E0124B" w:rsidRPr="00FD1CF4">
        <w:rPr>
          <w:rFonts w:ascii="Times New Roman" w:hAnsi="Times New Roman"/>
          <w:sz w:val="20"/>
          <w:szCs w:val="20"/>
        </w:rPr>
        <w:t>ove točke</w:t>
      </w:r>
      <w:r w:rsidRPr="00FD1CF4">
        <w:rPr>
          <w:rFonts w:ascii="Times New Roman" w:hAnsi="Times New Roman"/>
          <w:sz w:val="20"/>
          <w:szCs w:val="20"/>
        </w:rPr>
        <w:t>, u slučaju odustanka kandidata od prijma u službu kandidat sam snosi troškove izdavanja uvjerenja o zdravstvenoj sposobnosti.</w:t>
      </w:r>
    </w:p>
    <w:p w14:paraId="257070C7" w14:textId="73E4F92B" w:rsidR="00BD0079" w:rsidRPr="00FD1CF4" w:rsidRDefault="00E47083" w:rsidP="00257664">
      <w:pPr>
        <w:spacing w:after="120"/>
        <w:jc w:val="center"/>
        <w:rPr>
          <w:rFonts w:ascii="Times New Roman" w:hAnsi="Times New Roman"/>
          <w:sz w:val="20"/>
          <w:szCs w:val="20"/>
        </w:rPr>
      </w:pPr>
      <w:r w:rsidRPr="00FD1CF4">
        <w:rPr>
          <w:rFonts w:ascii="Times New Roman" w:hAnsi="Times New Roman"/>
          <w:sz w:val="20"/>
          <w:szCs w:val="20"/>
        </w:rPr>
        <w:t>XIV.</w:t>
      </w:r>
    </w:p>
    <w:p w14:paraId="2491DD3D" w14:textId="3C8C2DD1" w:rsidR="00FD1CF4" w:rsidRPr="00DE660F" w:rsidRDefault="007A4170" w:rsidP="00CB42B1">
      <w:pPr>
        <w:spacing w:after="120"/>
        <w:jc w:val="both"/>
        <w:rPr>
          <w:rFonts w:ascii="Times New Roman" w:hAnsi="Times New Roman"/>
          <w:sz w:val="20"/>
          <w:szCs w:val="20"/>
        </w:rPr>
      </w:pPr>
      <w:r>
        <w:rPr>
          <w:rFonts w:ascii="Times New Roman" w:hAnsi="Times New Roman"/>
          <w:sz w:val="20"/>
          <w:szCs w:val="20"/>
        </w:rPr>
        <w:t xml:space="preserve">Pročelnik </w:t>
      </w:r>
      <w:r w:rsidR="00745A1B">
        <w:rPr>
          <w:rFonts w:ascii="Times New Roman" w:hAnsi="Times New Roman"/>
          <w:sz w:val="20"/>
          <w:szCs w:val="20"/>
        </w:rPr>
        <w:t xml:space="preserve">upravnog </w:t>
      </w:r>
      <w:r w:rsidR="00745A1B" w:rsidRPr="00DE660F">
        <w:rPr>
          <w:rFonts w:ascii="Times New Roman" w:hAnsi="Times New Roman"/>
          <w:sz w:val="20"/>
          <w:szCs w:val="20"/>
        </w:rPr>
        <w:t>tijela</w:t>
      </w:r>
      <w:r w:rsidRPr="00DE660F">
        <w:rPr>
          <w:rFonts w:ascii="Times New Roman" w:hAnsi="Times New Roman"/>
          <w:sz w:val="20"/>
          <w:szCs w:val="20"/>
        </w:rPr>
        <w:t xml:space="preserve"> </w:t>
      </w:r>
      <w:r w:rsidR="00781A46" w:rsidRPr="00DE660F">
        <w:rPr>
          <w:rFonts w:ascii="Times New Roman" w:hAnsi="Times New Roman"/>
          <w:sz w:val="20"/>
          <w:szCs w:val="20"/>
        </w:rPr>
        <w:t xml:space="preserve">donosi </w:t>
      </w:r>
      <w:r w:rsidRPr="00DE660F">
        <w:rPr>
          <w:rFonts w:ascii="Times New Roman" w:hAnsi="Times New Roman"/>
          <w:sz w:val="20"/>
          <w:szCs w:val="20"/>
        </w:rPr>
        <w:t xml:space="preserve">rješenje o prijmu u službu izabranog kandidata </w:t>
      </w:r>
      <w:r w:rsidR="00B6071F" w:rsidRPr="00DE660F">
        <w:rPr>
          <w:rFonts w:ascii="Times New Roman" w:hAnsi="Times New Roman"/>
          <w:sz w:val="20"/>
          <w:szCs w:val="20"/>
        </w:rPr>
        <w:t>najkasnije u roku od 60 dana od isteka roka za podnošenje prijava na javni natječaj</w:t>
      </w:r>
      <w:r w:rsidR="00FD1CF4" w:rsidRPr="00DE660F">
        <w:rPr>
          <w:rFonts w:ascii="Times New Roman" w:hAnsi="Times New Roman"/>
          <w:sz w:val="20"/>
          <w:szCs w:val="20"/>
        </w:rPr>
        <w:t>, ako Zakonom nije drugačije propisano.</w:t>
      </w:r>
    </w:p>
    <w:p w14:paraId="4F575246" w14:textId="531CB2A8" w:rsidR="00257664" w:rsidRPr="00DE660F" w:rsidRDefault="00781A46" w:rsidP="00CB42B1">
      <w:pPr>
        <w:spacing w:after="120"/>
        <w:jc w:val="both"/>
        <w:rPr>
          <w:rFonts w:ascii="Times New Roman" w:hAnsi="Times New Roman"/>
          <w:sz w:val="20"/>
          <w:szCs w:val="20"/>
        </w:rPr>
      </w:pPr>
      <w:r w:rsidRPr="00DE660F">
        <w:rPr>
          <w:rFonts w:ascii="Times New Roman" w:hAnsi="Times New Roman"/>
          <w:sz w:val="20"/>
          <w:szCs w:val="20"/>
        </w:rPr>
        <w:t xml:space="preserve">O rezultatima javnog natječaja kandidati će u zakonskom roku biti obaviješteni javnom objavom rješenja o prijmu u službu izabranog kandidata na </w:t>
      </w:r>
      <w:r w:rsidR="00257664" w:rsidRPr="00DE660F">
        <w:rPr>
          <w:rFonts w:ascii="Times New Roman" w:hAnsi="Times New Roman"/>
          <w:sz w:val="20"/>
          <w:szCs w:val="20"/>
        </w:rPr>
        <w:t xml:space="preserve">mrežnim stranicama Grada Valpova </w:t>
      </w:r>
      <w:hyperlink r:id="rId16" w:history="1">
        <w:r w:rsidR="00257664" w:rsidRPr="00DE660F">
          <w:rPr>
            <w:rStyle w:val="Hyperlink"/>
            <w:rFonts w:ascii="Times New Roman" w:hAnsi="Times New Roman"/>
            <w:sz w:val="20"/>
            <w:szCs w:val="20"/>
          </w:rPr>
          <w:t>www.valpovo.hr</w:t>
        </w:r>
      </w:hyperlink>
      <w:r w:rsidR="00FD1CF4" w:rsidRPr="00DE660F">
        <w:rPr>
          <w:rFonts w:ascii="Times New Roman" w:hAnsi="Times New Roman"/>
          <w:sz w:val="20"/>
          <w:szCs w:val="20"/>
        </w:rPr>
        <w:t>.</w:t>
      </w:r>
    </w:p>
    <w:p w14:paraId="5B8C4FEA" w14:textId="2207A566" w:rsidR="00781A46" w:rsidRPr="00DE660F" w:rsidRDefault="00781A46" w:rsidP="00CB42B1">
      <w:pPr>
        <w:spacing w:after="120"/>
        <w:jc w:val="both"/>
        <w:rPr>
          <w:rFonts w:ascii="Times New Roman" w:hAnsi="Times New Roman"/>
          <w:sz w:val="20"/>
          <w:szCs w:val="20"/>
        </w:rPr>
      </w:pPr>
      <w:r w:rsidRPr="00DE660F">
        <w:rPr>
          <w:rFonts w:ascii="Times New Roman" w:hAnsi="Times New Roman"/>
          <w:sz w:val="20"/>
          <w:szCs w:val="20"/>
        </w:rPr>
        <w:t xml:space="preserve">Dostava rješenja svim kandidatima smatra se obavljenom istekom osmog dana od dana javne objave rješenja na mrežnim stranicama Grada Valpova </w:t>
      </w:r>
      <w:hyperlink r:id="rId17" w:history="1">
        <w:r w:rsidRPr="00DE660F">
          <w:rPr>
            <w:rStyle w:val="Hyperlink"/>
            <w:rFonts w:ascii="Times New Roman" w:hAnsi="Times New Roman"/>
            <w:sz w:val="20"/>
            <w:szCs w:val="20"/>
          </w:rPr>
          <w:t>www.valpovo.hr</w:t>
        </w:r>
      </w:hyperlink>
      <w:r w:rsidR="00DE660F" w:rsidRPr="00DE660F">
        <w:rPr>
          <w:rFonts w:ascii="Times New Roman" w:hAnsi="Times New Roman"/>
          <w:sz w:val="20"/>
          <w:szCs w:val="20"/>
        </w:rPr>
        <w:t>.</w:t>
      </w:r>
    </w:p>
    <w:p w14:paraId="16DB05AC" w14:textId="77777777" w:rsidR="00DE660F" w:rsidRDefault="00DE660F" w:rsidP="00CB42B1">
      <w:pPr>
        <w:spacing w:after="120"/>
        <w:jc w:val="both"/>
        <w:rPr>
          <w:rFonts w:ascii="Times New Roman" w:hAnsi="Times New Roman"/>
          <w:sz w:val="20"/>
          <w:szCs w:val="20"/>
        </w:rPr>
      </w:pPr>
    </w:p>
    <w:p w14:paraId="062599A7" w14:textId="06AAEBB6" w:rsidR="00731E1D" w:rsidRPr="00CB42B1" w:rsidRDefault="00B6071F" w:rsidP="00257664">
      <w:pPr>
        <w:spacing w:after="120"/>
        <w:jc w:val="center"/>
        <w:rPr>
          <w:rFonts w:ascii="Times New Roman" w:hAnsi="Times New Roman"/>
          <w:sz w:val="20"/>
          <w:szCs w:val="20"/>
        </w:rPr>
      </w:pPr>
      <w:r>
        <w:rPr>
          <w:rFonts w:ascii="Times New Roman" w:hAnsi="Times New Roman"/>
          <w:sz w:val="20"/>
          <w:szCs w:val="20"/>
        </w:rPr>
        <w:lastRenderedPageBreak/>
        <w:t>X</w:t>
      </w:r>
      <w:r w:rsidR="00257664">
        <w:rPr>
          <w:rFonts w:ascii="Times New Roman" w:hAnsi="Times New Roman"/>
          <w:sz w:val="20"/>
          <w:szCs w:val="20"/>
        </w:rPr>
        <w:t>V.</w:t>
      </w:r>
    </w:p>
    <w:p w14:paraId="5F0DA7E3" w14:textId="1E2EA065" w:rsidR="00A74079" w:rsidRPr="00A74079" w:rsidRDefault="00A74079" w:rsidP="00A74079">
      <w:pPr>
        <w:spacing w:after="120"/>
        <w:jc w:val="both"/>
        <w:rPr>
          <w:rFonts w:ascii="Times New Roman" w:hAnsi="Times New Roman"/>
          <w:sz w:val="20"/>
          <w:szCs w:val="20"/>
        </w:rPr>
      </w:pPr>
      <w:r w:rsidRPr="00A74079">
        <w:rPr>
          <w:rFonts w:ascii="Times New Roman" w:hAnsi="Times New Roman"/>
          <w:sz w:val="20"/>
          <w:szCs w:val="20"/>
        </w:rPr>
        <w:t xml:space="preserve">Podnošenjem prijave na ovaj </w:t>
      </w:r>
      <w:r>
        <w:rPr>
          <w:rFonts w:ascii="Times New Roman" w:hAnsi="Times New Roman"/>
          <w:sz w:val="20"/>
          <w:szCs w:val="20"/>
        </w:rPr>
        <w:t xml:space="preserve">Javni </w:t>
      </w:r>
      <w:r w:rsidRPr="00A74079">
        <w:rPr>
          <w:rFonts w:ascii="Times New Roman" w:hAnsi="Times New Roman"/>
          <w:sz w:val="20"/>
          <w:szCs w:val="20"/>
        </w:rPr>
        <w:t>natječaj kandidat potvrđuje kako je upoznat da Grad Valpovo osobne podatke kandidata obrađuje u svrhu provedbe natječaja te eventualnog daljnjeg zapošljavanja.</w:t>
      </w:r>
    </w:p>
    <w:p w14:paraId="3F6103A5" w14:textId="7DCBFFFB" w:rsidR="00A74079" w:rsidRPr="00A74079" w:rsidRDefault="00A74079" w:rsidP="00A74079">
      <w:pPr>
        <w:spacing w:after="120"/>
        <w:jc w:val="both"/>
        <w:rPr>
          <w:rFonts w:ascii="Times New Roman" w:hAnsi="Times New Roman"/>
          <w:sz w:val="20"/>
          <w:szCs w:val="20"/>
        </w:rPr>
      </w:pPr>
      <w:r w:rsidRPr="00A74079">
        <w:rPr>
          <w:rFonts w:ascii="Times New Roman" w:hAnsi="Times New Roman"/>
          <w:sz w:val="20"/>
          <w:szCs w:val="20"/>
        </w:rPr>
        <w:t>Obrada osobnih podataka vrši se u skladu s Uredbom (EU) 2016/679 Europskog parlamenta i Vijeća od 27. travnja 2016. o zaštiti pojedinaca u vezi s obradom osobnih podataka i o slobodnom kretanju takvih podataka te o stavljanju izvan snage Direktive 95/46/EZ (Opća uredba o zaštiti podataka) te drugim važećim propima kojima se regulira zaštita osobnih podataka u Republici Hrvatskoj.</w:t>
      </w:r>
    </w:p>
    <w:p w14:paraId="2C24FF66" w14:textId="079D4431" w:rsidR="00A74079" w:rsidRPr="00A74079" w:rsidRDefault="00A74079" w:rsidP="00A74079">
      <w:pPr>
        <w:spacing w:after="120"/>
        <w:jc w:val="both"/>
        <w:rPr>
          <w:rFonts w:ascii="Times New Roman" w:hAnsi="Times New Roman"/>
          <w:sz w:val="20"/>
          <w:szCs w:val="20"/>
        </w:rPr>
      </w:pPr>
      <w:r w:rsidRPr="00A74079">
        <w:rPr>
          <w:rFonts w:ascii="Times New Roman" w:hAnsi="Times New Roman"/>
          <w:sz w:val="20"/>
          <w:szCs w:val="20"/>
        </w:rPr>
        <w:t>Osobne podatke kandidata Grad Valpovo ne obrađuje u dodatne svrhe. Osobni podaci prijavljenih, a neizabranih kandidata</w:t>
      </w:r>
      <w:r w:rsidR="00E9688D">
        <w:rPr>
          <w:rFonts w:ascii="Times New Roman" w:hAnsi="Times New Roman"/>
          <w:sz w:val="20"/>
          <w:szCs w:val="20"/>
        </w:rPr>
        <w:t xml:space="preserve"> te izabranog kandidata</w:t>
      </w:r>
      <w:r w:rsidRPr="00A74079">
        <w:rPr>
          <w:rFonts w:ascii="Times New Roman" w:hAnsi="Times New Roman"/>
          <w:sz w:val="20"/>
          <w:szCs w:val="20"/>
        </w:rPr>
        <w:t xml:space="preserve"> čuvaju se sukladno rokovima određenim Pravilnikom o zaštiti i obradi arhivskog i registraturnog gradiva Grada Valpova i Posebnim popisom gradiva s rokovima čuvanja („Sl. glasnik Grada Valpova“, br. 2/18.), a dulje u slučaju sudskog ili sličnog postupka, kada se čuvaju do završetka tog postupka.</w:t>
      </w:r>
      <w:r>
        <w:rPr>
          <w:rFonts w:ascii="Times New Roman" w:hAnsi="Times New Roman"/>
          <w:sz w:val="20"/>
          <w:szCs w:val="20"/>
        </w:rPr>
        <w:t xml:space="preserve"> </w:t>
      </w:r>
      <w:r w:rsidRPr="00A74079">
        <w:rPr>
          <w:rFonts w:ascii="Times New Roman" w:hAnsi="Times New Roman"/>
          <w:sz w:val="20"/>
          <w:szCs w:val="20"/>
        </w:rPr>
        <w:t xml:space="preserve">Obrada je nužna radi </w:t>
      </w:r>
      <w:r w:rsidR="00F42181">
        <w:rPr>
          <w:rFonts w:ascii="Times New Roman" w:hAnsi="Times New Roman"/>
          <w:sz w:val="20"/>
          <w:szCs w:val="20"/>
        </w:rPr>
        <w:t>poštovanja</w:t>
      </w:r>
      <w:r w:rsidRPr="00A74079">
        <w:rPr>
          <w:rFonts w:ascii="Times New Roman" w:hAnsi="Times New Roman"/>
          <w:sz w:val="20"/>
          <w:szCs w:val="20"/>
        </w:rPr>
        <w:t xml:space="preserve"> pravn</w:t>
      </w:r>
      <w:r w:rsidR="00F42181">
        <w:rPr>
          <w:rFonts w:ascii="Times New Roman" w:hAnsi="Times New Roman"/>
          <w:sz w:val="20"/>
          <w:szCs w:val="20"/>
        </w:rPr>
        <w:t>ih</w:t>
      </w:r>
      <w:r w:rsidRPr="00A74079">
        <w:rPr>
          <w:rFonts w:ascii="Times New Roman" w:hAnsi="Times New Roman"/>
          <w:sz w:val="20"/>
          <w:szCs w:val="20"/>
        </w:rPr>
        <w:t xml:space="preserve"> obvez</w:t>
      </w:r>
      <w:r w:rsidR="00F42181">
        <w:rPr>
          <w:rFonts w:ascii="Times New Roman" w:hAnsi="Times New Roman"/>
          <w:sz w:val="20"/>
          <w:szCs w:val="20"/>
        </w:rPr>
        <w:t>a</w:t>
      </w:r>
      <w:r w:rsidRPr="00A74079">
        <w:rPr>
          <w:rFonts w:ascii="Times New Roman" w:hAnsi="Times New Roman"/>
          <w:sz w:val="20"/>
          <w:szCs w:val="20"/>
        </w:rPr>
        <w:t xml:space="preserve"> Grada Valpova</w:t>
      </w:r>
      <w:r w:rsidR="00E9688D">
        <w:rPr>
          <w:rFonts w:ascii="Times New Roman" w:hAnsi="Times New Roman"/>
          <w:sz w:val="20"/>
          <w:szCs w:val="20"/>
        </w:rPr>
        <w:t>,</w:t>
      </w:r>
      <w:r w:rsidRPr="00A74079">
        <w:rPr>
          <w:rFonts w:ascii="Times New Roman" w:hAnsi="Times New Roman"/>
          <w:sz w:val="20"/>
          <w:szCs w:val="20"/>
        </w:rPr>
        <w:t xml:space="preserve"> odnosno </w:t>
      </w:r>
      <w:r w:rsidR="00E9688D">
        <w:rPr>
          <w:rFonts w:ascii="Times New Roman" w:hAnsi="Times New Roman"/>
          <w:sz w:val="20"/>
          <w:szCs w:val="20"/>
        </w:rPr>
        <w:t>izvršavanj</w:t>
      </w:r>
      <w:r w:rsidR="00F42181">
        <w:rPr>
          <w:rFonts w:ascii="Times New Roman" w:hAnsi="Times New Roman"/>
          <w:sz w:val="20"/>
          <w:szCs w:val="20"/>
        </w:rPr>
        <w:t>a</w:t>
      </w:r>
      <w:r w:rsidRPr="00A74079">
        <w:rPr>
          <w:rFonts w:ascii="Times New Roman" w:hAnsi="Times New Roman"/>
          <w:sz w:val="20"/>
          <w:szCs w:val="20"/>
        </w:rPr>
        <w:t xml:space="preserve"> obveza sukladno </w:t>
      </w:r>
      <w:r w:rsidR="0050333F">
        <w:rPr>
          <w:rFonts w:ascii="Times New Roman" w:hAnsi="Times New Roman"/>
          <w:sz w:val="20"/>
          <w:szCs w:val="20"/>
        </w:rPr>
        <w:t>zakonu</w:t>
      </w:r>
      <w:r w:rsidRPr="00A74079">
        <w:rPr>
          <w:rFonts w:ascii="Times New Roman" w:hAnsi="Times New Roman"/>
          <w:sz w:val="20"/>
          <w:szCs w:val="20"/>
        </w:rPr>
        <w:t xml:space="preserve"> koji</w:t>
      </w:r>
      <w:r w:rsidR="0050333F">
        <w:rPr>
          <w:rFonts w:ascii="Times New Roman" w:hAnsi="Times New Roman"/>
          <w:sz w:val="20"/>
          <w:szCs w:val="20"/>
        </w:rPr>
        <w:t>m se</w:t>
      </w:r>
      <w:r w:rsidRPr="00A74079">
        <w:rPr>
          <w:rFonts w:ascii="Times New Roman" w:hAnsi="Times New Roman"/>
          <w:sz w:val="20"/>
          <w:szCs w:val="20"/>
        </w:rPr>
        <w:t xml:space="preserve"> regulira natječajn</w:t>
      </w:r>
      <w:r w:rsidR="00244344">
        <w:rPr>
          <w:rFonts w:ascii="Times New Roman" w:hAnsi="Times New Roman"/>
          <w:sz w:val="20"/>
          <w:szCs w:val="20"/>
        </w:rPr>
        <w:t>i</w:t>
      </w:r>
      <w:r w:rsidRPr="00A74079">
        <w:rPr>
          <w:rFonts w:ascii="Times New Roman" w:hAnsi="Times New Roman"/>
          <w:sz w:val="20"/>
          <w:szCs w:val="20"/>
        </w:rPr>
        <w:t xml:space="preserve"> </w:t>
      </w:r>
      <w:r w:rsidR="00244344">
        <w:rPr>
          <w:rFonts w:ascii="Times New Roman" w:hAnsi="Times New Roman"/>
          <w:sz w:val="20"/>
          <w:szCs w:val="20"/>
        </w:rPr>
        <w:t>postupak</w:t>
      </w:r>
      <w:r w:rsidR="00B76FA1">
        <w:rPr>
          <w:rFonts w:ascii="Times New Roman" w:hAnsi="Times New Roman"/>
          <w:sz w:val="20"/>
          <w:szCs w:val="20"/>
        </w:rPr>
        <w:t xml:space="preserve"> te drugim propisima</w:t>
      </w:r>
      <w:r w:rsidRPr="00A74079">
        <w:rPr>
          <w:rFonts w:ascii="Times New Roman" w:hAnsi="Times New Roman"/>
          <w:sz w:val="20"/>
          <w:szCs w:val="20"/>
        </w:rPr>
        <w:t>.</w:t>
      </w:r>
    </w:p>
    <w:p w14:paraId="3AC8FCDD" w14:textId="4A4097A9" w:rsidR="00731E1D" w:rsidRDefault="00A74079" w:rsidP="00A74079">
      <w:pPr>
        <w:spacing w:after="120"/>
        <w:jc w:val="both"/>
        <w:rPr>
          <w:rFonts w:ascii="Times New Roman" w:hAnsi="Times New Roman"/>
          <w:sz w:val="20"/>
          <w:szCs w:val="20"/>
        </w:rPr>
      </w:pPr>
      <w:r w:rsidRPr="00A74079">
        <w:rPr>
          <w:rFonts w:ascii="Times New Roman" w:hAnsi="Times New Roman"/>
          <w:sz w:val="20"/>
          <w:szCs w:val="20"/>
        </w:rPr>
        <w:t xml:space="preserve">Više informacija o obradi osobnih podataka kandidati mogu </w:t>
      </w:r>
      <w:r w:rsidR="0063300A">
        <w:rPr>
          <w:rFonts w:ascii="Times New Roman" w:hAnsi="Times New Roman"/>
          <w:sz w:val="20"/>
          <w:szCs w:val="20"/>
        </w:rPr>
        <w:t>dobiti</w:t>
      </w:r>
      <w:r w:rsidRPr="00A74079">
        <w:rPr>
          <w:rFonts w:ascii="Times New Roman" w:hAnsi="Times New Roman"/>
          <w:sz w:val="20"/>
          <w:szCs w:val="20"/>
        </w:rPr>
        <w:t xml:space="preserve"> kontaktirajući Službenika za zaštitu podataka na: </w:t>
      </w:r>
      <w:hyperlink r:id="rId18" w:history="1">
        <w:r w:rsidR="00244344" w:rsidRPr="009E57CE">
          <w:rPr>
            <w:rStyle w:val="Hyperlink"/>
            <w:rFonts w:ascii="Times New Roman" w:hAnsi="Times New Roman"/>
            <w:sz w:val="20"/>
            <w:szCs w:val="20"/>
          </w:rPr>
          <w:t>damir.medved@valpovo.hr</w:t>
        </w:r>
      </w:hyperlink>
      <w:r w:rsidR="00244344">
        <w:rPr>
          <w:rFonts w:ascii="Times New Roman" w:hAnsi="Times New Roman"/>
          <w:sz w:val="20"/>
          <w:szCs w:val="20"/>
        </w:rPr>
        <w:t xml:space="preserve"> </w:t>
      </w:r>
      <w:r w:rsidRPr="00A74079">
        <w:rPr>
          <w:rFonts w:ascii="Times New Roman" w:hAnsi="Times New Roman"/>
          <w:sz w:val="20"/>
          <w:szCs w:val="20"/>
        </w:rPr>
        <w:t>ili slanjem pošte na adresu: Grad Valpovo, Matije Gupca 32, 31</w:t>
      </w:r>
      <w:r w:rsidR="00244344">
        <w:rPr>
          <w:rFonts w:ascii="Times New Roman" w:hAnsi="Times New Roman"/>
          <w:sz w:val="20"/>
          <w:szCs w:val="20"/>
        </w:rPr>
        <w:t xml:space="preserve"> </w:t>
      </w:r>
      <w:r w:rsidRPr="00A74079">
        <w:rPr>
          <w:rFonts w:ascii="Times New Roman" w:hAnsi="Times New Roman"/>
          <w:sz w:val="20"/>
          <w:szCs w:val="20"/>
        </w:rPr>
        <w:t>550 Valpovo</w:t>
      </w:r>
      <w:r w:rsidR="00244344">
        <w:rPr>
          <w:rFonts w:ascii="Times New Roman" w:hAnsi="Times New Roman"/>
          <w:sz w:val="20"/>
          <w:szCs w:val="20"/>
        </w:rPr>
        <w:t>,</w:t>
      </w:r>
      <w:r w:rsidRPr="00A74079">
        <w:rPr>
          <w:rFonts w:ascii="Times New Roman" w:hAnsi="Times New Roman"/>
          <w:sz w:val="20"/>
          <w:szCs w:val="20"/>
        </w:rPr>
        <w:t xml:space="preserve"> s oznakom „</w:t>
      </w:r>
      <w:r w:rsidR="00244344">
        <w:rPr>
          <w:rFonts w:ascii="Times New Roman" w:hAnsi="Times New Roman"/>
          <w:sz w:val="20"/>
          <w:szCs w:val="20"/>
        </w:rPr>
        <w:t>n</w:t>
      </w:r>
      <w:r w:rsidRPr="00A74079">
        <w:rPr>
          <w:rFonts w:ascii="Times New Roman" w:hAnsi="Times New Roman"/>
          <w:sz w:val="20"/>
          <w:szCs w:val="20"/>
        </w:rPr>
        <w:t>/</w:t>
      </w:r>
      <w:r w:rsidR="00244344">
        <w:rPr>
          <w:rFonts w:ascii="Times New Roman" w:hAnsi="Times New Roman"/>
          <w:sz w:val="20"/>
          <w:szCs w:val="20"/>
        </w:rPr>
        <w:t>r</w:t>
      </w:r>
      <w:r w:rsidRPr="00A74079">
        <w:rPr>
          <w:rFonts w:ascii="Times New Roman" w:hAnsi="Times New Roman"/>
          <w:sz w:val="20"/>
          <w:szCs w:val="20"/>
        </w:rPr>
        <w:t xml:space="preserve"> Službeniku za zaštitu podataka“.</w:t>
      </w:r>
    </w:p>
    <w:p w14:paraId="1E218514" w14:textId="77777777" w:rsidR="00A74079" w:rsidRPr="00CB42B1" w:rsidRDefault="00A74079" w:rsidP="00A74079">
      <w:pPr>
        <w:spacing w:after="120"/>
        <w:jc w:val="both"/>
        <w:rPr>
          <w:rFonts w:ascii="Times New Roman" w:hAnsi="Times New Roman"/>
          <w:sz w:val="20"/>
          <w:szCs w:val="20"/>
        </w:rPr>
      </w:pPr>
    </w:p>
    <w:p w14:paraId="6F8B0415" w14:textId="43288B38" w:rsidR="00094D39" w:rsidRPr="00CB7B55" w:rsidRDefault="00094D39" w:rsidP="00056B7C">
      <w:pPr>
        <w:pStyle w:val="box8344164"/>
        <w:shd w:val="clear" w:color="auto" w:fill="FFFFFF"/>
        <w:spacing w:before="27" w:beforeAutospacing="0" w:after="0" w:afterAutospacing="0"/>
        <w:jc w:val="both"/>
        <w:textAlignment w:val="baseline"/>
      </w:pPr>
    </w:p>
    <w:p w14:paraId="0FA4F96A" w14:textId="0D4B1B67" w:rsidR="00370343" w:rsidRPr="00CB7B55" w:rsidRDefault="00FD1CF4" w:rsidP="00A412EA">
      <w:pPr>
        <w:ind w:left="6237"/>
        <w:jc w:val="center"/>
        <w:rPr>
          <w:rFonts w:ascii="Times New Roman" w:hAnsi="Times New Roman"/>
          <w:sz w:val="20"/>
          <w:szCs w:val="20"/>
        </w:rPr>
      </w:pPr>
      <w:r>
        <w:rPr>
          <w:rFonts w:ascii="Times New Roman" w:hAnsi="Times New Roman"/>
          <w:sz w:val="20"/>
          <w:szCs w:val="20"/>
        </w:rPr>
        <w:t>PROČELNIK</w:t>
      </w:r>
    </w:p>
    <w:p w14:paraId="1723ED10" w14:textId="20DA04F7" w:rsidR="006C59FE" w:rsidRPr="00BF293A" w:rsidRDefault="007D0921" w:rsidP="00BF293A">
      <w:pPr>
        <w:ind w:left="6237"/>
        <w:jc w:val="center"/>
        <w:rPr>
          <w:rFonts w:ascii="Times New Roman" w:hAnsi="Times New Roman"/>
          <w:sz w:val="20"/>
          <w:szCs w:val="20"/>
        </w:rPr>
      </w:pPr>
      <w:r>
        <w:rPr>
          <w:rFonts w:ascii="Times New Roman" w:hAnsi="Times New Roman"/>
          <w:sz w:val="20"/>
          <w:szCs w:val="20"/>
        </w:rPr>
        <w:t>Zvonko Barišić, dipl.iur</w:t>
      </w:r>
      <w:r w:rsidR="00FD1CF4">
        <w:rPr>
          <w:rFonts w:ascii="Times New Roman" w:hAnsi="Times New Roman"/>
          <w:sz w:val="20"/>
          <w:szCs w:val="20"/>
        </w:rPr>
        <w:t>.</w:t>
      </w:r>
    </w:p>
    <w:sectPr w:rsidR="006C59FE" w:rsidRPr="00BF293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15C0" w14:textId="77777777" w:rsidR="00FD3C52" w:rsidRDefault="00FD3C52">
      <w:pPr>
        <w:spacing w:after="0" w:line="240" w:lineRule="auto"/>
      </w:pPr>
      <w:r>
        <w:separator/>
      </w:r>
    </w:p>
  </w:endnote>
  <w:endnote w:type="continuationSeparator" w:id="0">
    <w:p w14:paraId="6EC0F4CC" w14:textId="77777777" w:rsidR="00FD3C52" w:rsidRDefault="00FD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Zhongsong">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90EA" w14:textId="77777777" w:rsidR="00FD3C52" w:rsidRDefault="00FD3C52">
      <w:pPr>
        <w:spacing w:after="0" w:line="240" w:lineRule="auto"/>
      </w:pPr>
      <w:r>
        <w:rPr>
          <w:color w:val="000000"/>
        </w:rPr>
        <w:separator/>
      </w:r>
    </w:p>
  </w:footnote>
  <w:footnote w:type="continuationSeparator" w:id="0">
    <w:p w14:paraId="754E7822" w14:textId="77777777" w:rsidR="00FD3C52" w:rsidRDefault="00FD3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988"/>
    <w:multiLevelType w:val="hybridMultilevel"/>
    <w:tmpl w:val="6E10CCEC"/>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4304BF"/>
    <w:multiLevelType w:val="multilevel"/>
    <w:tmpl w:val="9D8C7C84"/>
    <w:lvl w:ilvl="0">
      <w:numFmt w:val="bullet"/>
      <w:lvlText w:val="-"/>
      <w:lvlJc w:val="left"/>
      <w:pPr>
        <w:ind w:left="720" w:hanging="360"/>
      </w:pPr>
      <w:rPr>
        <w:rFonts w:ascii="Arial Narrow" w:hAnsi="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9C7E9E"/>
    <w:multiLevelType w:val="hybridMultilevel"/>
    <w:tmpl w:val="872E87FA"/>
    <w:lvl w:ilvl="0" w:tplc="FC5C1184">
      <w:start w:val="1"/>
      <w:numFmt w:val="bullet"/>
      <w:lvlText w:val="‐"/>
      <w:lvlJc w:val="left"/>
      <w:pPr>
        <w:ind w:left="720" w:hanging="360"/>
      </w:pPr>
      <w:rPr>
        <w:rFonts w:ascii="STZhongsong" w:eastAsia="STZhongsong" w:hAnsi="STZhongsong" w:hint="eastAsi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75DAE"/>
    <w:multiLevelType w:val="hybridMultilevel"/>
    <w:tmpl w:val="5CFC9BE2"/>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A2719B"/>
    <w:multiLevelType w:val="hybridMultilevel"/>
    <w:tmpl w:val="4372D442"/>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766C7B"/>
    <w:multiLevelType w:val="hybridMultilevel"/>
    <w:tmpl w:val="EA0C8D10"/>
    <w:lvl w:ilvl="0" w:tplc="7B0AB08E">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A2036"/>
    <w:multiLevelType w:val="multilevel"/>
    <w:tmpl w:val="C80C09CC"/>
    <w:lvl w:ilvl="0">
      <w:numFmt w:val="bullet"/>
      <w:lvlText w:val="-"/>
      <w:lvlJc w:val="left"/>
      <w:pPr>
        <w:ind w:left="720" w:hanging="360"/>
      </w:pPr>
      <w:rPr>
        <w:rFonts w:ascii="Arial Narrow" w:hAnsi="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81416CF"/>
    <w:multiLevelType w:val="hybridMultilevel"/>
    <w:tmpl w:val="57188A92"/>
    <w:lvl w:ilvl="0" w:tplc="FC5C1184">
      <w:start w:val="1"/>
      <w:numFmt w:val="bullet"/>
      <w:lvlText w:val="‐"/>
      <w:lvlJc w:val="left"/>
      <w:pPr>
        <w:ind w:left="720" w:hanging="360"/>
      </w:pPr>
      <w:rPr>
        <w:rFonts w:ascii="STZhongsong" w:eastAsia="STZhongsong" w:hAnsi="STZhongsong" w:hint="eastAsia"/>
      </w:rPr>
    </w:lvl>
    <w:lvl w:ilvl="1" w:tplc="6600A28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1C516A"/>
    <w:multiLevelType w:val="multilevel"/>
    <w:tmpl w:val="3288D3AC"/>
    <w:lvl w:ilvl="0">
      <w:numFmt w:val="bullet"/>
      <w:lvlText w:val="-"/>
      <w:lvlJc w:val="left"/>
      <w:pPr>
        <w:ind w:left="720" w:hanging="360"/>
      </w:pPr>
      <w:rPr>
        <w:rFonts w:ascii="Arial Narrow" w:hAnsi="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241459"/>
    <w:multiLevelType w:val="multilevel"/>
    <w:tmpl w:val="C1880FD2"/>
    <w:lvl w:ilvl="0">
      <w:start w:val="1"/>
      <w:numFmt w:val="bullet"/>
      <w:lvlText w:val="-"/>
      <w:lvlJc w:val="left"/>
      <w:pPr>
        <w:ind w:left="720" w:hanging="360"/>
      </w:pPr>
      <w:rPr>
        <w:rFonts w:ascii="Arial Narrow" w:hAnsi="Arial Narro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E27391"/>
    <w:multiLevelType w:val="hybridMultilevel"/>
    <w:tmpl w:val="181E7A82"/>
    <w:lvl w:ilvl="0" w:tplc="4F2C9EB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9143F"/>
    <w:multiLevelType w:val="hybridMultilevel"/>
    <w:tmpl w:val="D79273B4"/>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4CE48E9"/>
    <w:multiLevelType w:val="hybridMultilevel"/>
    <w:tmpl w:val="92703DA4"/>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80D540C"/>
    <w:multiLevelType w:val="hybridMultilevel"/>
    <w:tmpl w:val="1916C004"/>
    <w:lvl w:ilvl="0" w:tplc="7B0AB08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35591F"/>
    <w:multiLevelType w:val="multilevel"/>
    <w:tmpl w:val="78C46D46"/>
    <w:lvl w:ilvl="0">
      <w:start w:val="1"/>
      <w:numFmt w:val="bullet"/>
      <w:lvlText w:val="-"/>
      <w:lvlJc w:val="left"/>
      <w:pPr>
        <w:ind w:left="720" w:hanging="360"/>
      </w:pPr>
      <w:rPr>
        <w:rFonts w:ascii="Arial Narrow" w:hAnsi="Arial Narro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77C74F6"/>
    <w:multiLevelType w:val="hybridMultilevel"/>
    <w:tmpl w:val="AD2CF41A"/>
    <w:lvl w:ilvl="0" w:tplc="FC5C1184">
      <w:start w:val="1"/>
      <w:numFmt w:val="bullet"/>
      <w:lvlText w:val="‐"/>
      <w:lvlJc w:val="left"/>
      <w:pPr>
        <w:ind w:left="720" w:hanging="360"/>
      </w:pPr>
      <w:rPr>
        <w:rFonts w:ascii="STZhongsong" w:eastAsia="STZhongsong" w:hAnsi="STZhongsong"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B9E2785"/>
    <w:multiLevelType w:val="multilevel"/>
    <w:tmpl w:val="CB261194"/>
    <w:lvl w:ilvl="0">
      <w:numFmt w:val="bullet"/>
      <w:lvlText w:val="-"/>
      <w:lvlJc w:val="left"/>
      <w:pPr>
        <w:ind w:left="720" w:hanging="360"/>
      </w:pPr>
      <w:rPr>
        <w:rFonts w:ascii="Arial Narrow" w:hAnsi="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67814103">
    <w:abstractNumId w:val="6"/>
  </w:num>
  <w:num w:numId="2" w16cid:durableId="1656105364">
    <w:abstractNumId w:val="8"/>
  </w:num>
  <w:num w:numId="3" w16cid:durableId="868489391">
    <w:abstractNumId w:val="1"/>
  </w:num>
  <w:num w:numId="4" w16cid:durableId="2111392734">
    <w:abstractNumId w:val="16"/>
  </w:num>
  <w:num w:numId="5" w16cid:durableId="1933660057">
    <w:abstractNumId w:val="14"/>
  </w:num>
  <w:num w:numId="6" w16cid:durableId="301274680">
    <w:abstractNumId w:val="9"/>
  </w:num>
  <w:num w:numId="7" w16cid:durableId="313994804">
    <w:abstractNumId w:val="10"/>
  </w:num>
  <w:num w:numId="8" w16cid:durableId="1127964520">
    <w:abstractNumId w:val="5"/>
  </w:num>
  <w:num w:numId="9" w16cid:durableId="2051495573">
    <w:abstractNumId w:val="13"/>
  </w:num>
  <w:num w:numId="10" w16cid:durableId="1390953357">
    <w:abstractNumId w:val="7"/>
  </w:num>
  <w:num w:numId="11" w16cid:durableId="243537645">
    <w:abstractNumId w:val="12"/>
  </w:num>
  <w:num w:numId="12" w16cid:durableId="1473986914">
    <w:abstractNumId w:val="0"/>
  </w:num>
  <w:num w:numId="13" w16cid:durableId="1578441657">
    <w:abstractNumId w:val="11"/>
  </w:num>
  <w:num w:numId="14" w16cid:durableId="1509173247">
    <w:abstractNumId w:val="2"/>
  </w:num>
  <w:num w:numId="15" w16cid:durableId="2041737807">
    <w:abstractNumId w:val="4"/>
  </w:num>
  <w:num w:numId="16" w16cid:durableId="54284293">
    <w:abstractNumId w:val="3"/>
  </w:num>
  <w:num w:numId="17" w16cid:durableId="686372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A73"/>
    <w:rsid w:val="000054BA"/>
    <w:rsid w:val="00016763"/>
    <w:rsid w:val="00036AD9"/>
    <w:rsid w:val="00055B50"/>
    <w:rsid w:val="00056B7C"/>
    <w:rsid w:val="00070078"/>
    <w:rsid w:val="0007502A"/>
    <w:rsid w:val="00083FAD"/>
    <w:rsid w:val="000906FE"/>
    <w:rsid w:val="00094D39"/>
    <w:rsid w:val="00096719"/>
    <w:rsid w:val="000A0D55"/>
    <w:rsid w:val="000B3871"/>
    <w:rsid w:val="000B7A5D"/>
    <w:rsid w:val="000E0ACD"/>
    <w:rsid w:val="000E5242"/>
    <w:rsid w:val="00102538"/>
    <w:rsid w:val="00105390"/>
    <w:rsid w:val="00110B8C"/>
    <w:rsid w:val="00120D93"/>
    <w:rsid w:val="0012730E"/>
    <w:rsid w:val="0013171C"/>
    <w:rsid w:val="00134031"/>
    <w:rsid w:val="001458EF"/>
    <w:rsid w:val="00155C0A"/>
    <w:rsid w:val="001570C8"/>
    <w:rsid w:val="00162B0A"/>
    <w:rsid w:val="001669F3"/>
    <w:rsid w:val="00187F2B"/>
    <w:rsid w:val="0019764B"/>
    <w:rsid w:val="001A0370"/>
    <w:rsid w:val="001A45F0"/>
    <w:rsid w:val="001C7447"/>
    <w:rsid w:val="001D250B"/>
    <w:rsid w:val="001D693A"/>
    <w:rsid w:val="001F0B45"/>
    <w:rsid w:val="00201E07"/>
    <w:rsid w:val="00201E09"/>
    <w:rsid w:val="00207B94"/>
    <w:rsid w:val="002178B3"/>
    <w:rsid w:val="00230A73"/>
    <w:rsid w:val="00231FBA"/>
    <w:rsid w:val="00232DB9"/>
    <w:rsid w:val="0024355A"/>
    <w:rsid w:val="00244344"/>
    <w:rsid w:val="00252D54"/>
    <w:rsid w:val="00257664"/>
    <w:rsid w:val="00263090"/>
    <w:rsid w:val="00271E0D"/>
    <w:rsid w:val="00281E26"/>
    <w:rsid w:val="002C0DA0"/>
    <w:rsid w:val="002E1332"/>
    <w:rsid w:val="002F10E1"/>
    <w:rsid w:val="0030502A"/>
    <w:rsid w:val="003075EA"/>
    <w:rsid w:val="00315024"/>
    <w:rsid w:val="003154A0"/>
    <w:rsid w:val="003154FC"/>
    <w:rsid w:val="00317B0D"/>
    <w:rsid w:val="00327303"/>
    <w:rsid w:val="003279A5"/>
    <w:rsid w:val="00351777"/>
    <w:rsid w:val="003524D6"/>
    <w:rsid w:val="003617B2"/>
    <w:rsid w:val="00370343"/>
    <w:rsid w:val="0037078A"/>
    <w:rsid w:val="003710E9"/>
    <w:rsid w:val="003952ED"/>
    <w:rsid w:val="003A4DA3"/>
    <w:rsid w:val="003D3E1C"/>
    <w:rsid w:val="003E2036"/>
    <w:rsid w:val="003F0A7E"/>
    <w:rsid w:val="003F4554"/>
    <w:rsid w:val="00407AA2"/>
    <w:rsid w:val="004156E1"/>
    <w:rsid w:val="00421F18"/>
    <w:rsid w:val="00423A4B"/>
    <w:rsid w:val="004466FB"/>
    <w:rsid w:val="00451EBB"/>
    <w:rsid w:val="00453213"/>
    <w:rsid w:val="00462F5E"/>
    <w:rsid w:val="0047084D"/>
    <w:rsid w:val="00472B69"/>
    <w:rsid w:val="004A32AA"/>
    <w:rsid w:val="004A48F5"/>
    <w:rsid w:val="004C2506"/>
    <w:rsid w:val="004C3CE7"/>
    <w:rsid w:val="004D3F11"/>
    <w:rsid w:val="004E0509"/>
    <w:rsid w:val="004F3163"/>
    <w:rsid w:val="0050333F"/>
    <w:rsid w:val="0051411B"/>
    <w:rsid w:val="00516DC8"/>
    <w:rsid w:val="00524C34"/>
    <w:rsid w:val="00530AF3"/>
    <w:rsid w:val="00532093"/>
    <w:rsid w:val="00533710"/>
    <w:rsid w:val="00534414"/>
    <w:rsid w:val="005679A4"/>
    <w:rsid w:val="00576FD5"/>
    <w:rsid w:val="0058193E"/>
    <w:rsid w:val="00592BB2"/>
    <w:rsid w:val="005B4F8A"/>
    <w:rsid w:val="005C1C5C"/>
    <w:rsid w:val="005D21A5"/>
    <w:rsid w:val="005D2F47"/>
    <w:rsid w:val="005D41AB"/>
    <w:rsid w:val="005E798F"/>
    <w:rsid w:val="005F10BD"/>
    <w:rsid w:val="00602FD7"/>
    <w:rsid w:val="006065CA"/>
    <w:rsid w:val="00616148"/>
    <w:rsid w:val="00623330"/>
    <w:rsid w:val="006265B1"/>
    <w:rsid w:val="00632CFA"/>
    <w:rsid w:val="0063300A"/>
    <w:rsid w:val="0064075C"/>
    <w:rsid w:val="00651447"/>
    <w:rsid w:val="00651D56"/>
    <w:rsid w:val="00663E17"/>
    <w:rsid w:val="00667C95"/>
    <w:rsid w:val="006948EB"/>
    <w:rsid w:val="006A075F"/>
    <w:rsid w:val="006A6A70"/>
    <w:rsid w:val="006B0244"/>
    <w:rsid w:val="006C0CC7"/>
    <w:rsid w:val="006C59FE"/>
    <w:rsid w:val="006D19C3"/>
    <w:rsid w:val="006E0B4A"/>
    <w:rsid w:val="006E1D12"/>
    <w:rsid w:val="006E38F1"/>
    <w:rsid w:val="006E5350"/>
    <w:rsid w:val="00707047"/>
    <w:rsid w:val="0071083B"/>
    <w:rsid w:val="00727A9B"/>
    <w:rsid w:val="00731E1D"/>
    <w:rsid w:val="00742AC1"/>
    <w:rsid w:val="00745A1B"/>
    <w:rsid w:val="0075481A"/>
    <w:rsid w:val="007607AB"/>
    <w:rsid w:val="0076766B"/>
    <w:rsid w:val="00770CB0"/>
    <w:rsid w:val="007737B5"/>
    <w:rsid w:val="00777962"/>
    <w:rsid w:val="00781A46"/>
    <w:rsid w:val="00792DA5"/>
    <w:rsid w:val="00797CA5"/>
    <w:rsid w:val="007A4170"/>
    <w:rsid w:val="007C5772"/>
    <w:rsid w:val="007D0921"/>
    <w:rsid w:val="007D2DDC"/>
    <w:rsid w:val="007E2C37"/>
    <w:rsid w:val="007E54D2"/>
    <w:rsid w:val="007E62E5"/>
    <w:rsid w:val="008102D3"/>
    <w:rsid w:val="00832C10"/>
    <w:rsid w:val="00842C1A"/>
    <w:rsid w:val="00842C5F"/>
    <w:rsid w:val="00845873"/>
    <w:rsid w:val="00853C6F"/>
    <w:rsid w:val="00881EE5"/>
    <w:rsid w:val="00894706"/>
    <w:rsid w:val="008A149C"/>
    <w:rsid w:val="008A4397"/>
    <w:rsid w:val="008A4F72"/>
    <w:rsid w:val="008B27F1"/>
    <w:rsid w:val="008B67C7"/>
    <w:rsid w:val="008C10AD"/>
    <w:rsid w:val="008C309C"/>
    <w:rsid w:val="008D2B2E"/>
    <w:rsid w:val="008D4266"/>
    <w:rsid w:val="008E6FBF"/>
    <w:rsid w:val="008E7907"/>
    <w:rsid w:val="0091041F"/>
    <w:rsid w:val="00931F83"/>
    <w:rsid w:val="00935A7D"/>
    <w:rsid w:val="009529D2"/>
    <w:rsid w:val="00952CC2"/>
    <w:rsid w:val="00980F00"/>
    <w:rsid w:val="009816B4"/>
    <w:rsid w:val="009844AB"/>
    <w:rsid w:val="009A48CA"/>
    <w:rsid w:val="009B4485"/>
    <w:rsid w:val="009D3917"/>
    <w:rsid w:val="009F6A8B"/>
    <w:rsid w:val="009F6BEF"/>
    <w:rsid w:val="00A11304"/>
    <w:rsid w:val="00A126B8"/>
    <w:rsid w:val="00A12A26"/>
    <w:rsid w:val="00A14433"/>
    <w:rsid w:val="00A16B4B"/>
    <w:rsid w:val="00A37F04"/>
    <w:rsid w:val="00A412EA"/>
    <w:rsid w:val="00A46823"/>
    <w:rsid w:val="00A50372"/>
    <w:rsid w:val="00A64BF0"/>
    <w:rsid w:val="00A65102"/>
    <w:rsid w:val="00A73639"/>
    <w:rsid w:val="00A736C4"/>
    <w:rsid w:val="00A74079"/>
    <w:rsid w:val="00A85470"/>
    <w:rsid w:val="00A87208"/>
    <w:rsid w:val="00AB0229"/>
    <w:rsid w:val="00AD1CF0"/>
    <w:rsid w:val="00AF4136"/>
    <w:rsid w:val="00AF4407"/>
    <w:rsid w:val="00B041F3"/>
    <w:rsid w:val="00B054F1"/>
    <w:rsid w:val="00B15AEF"/>
    <w:rsid w:val="00B248F8"/>
    <w:rsid w:val="00B27676"/>
    <w:rsid w:val="00B31A5A"/>
    <w:rsid w:val="00B55510"/>
    <w:rsid w:val="00B6071F"/>
    <w:rsid w:val="00B64C50"/>
    <w:rsid w:val="00B76FA1"/>
    <w:rsid w:val="00B82B97"/>
    <w:rsid w:val="00B84C97"/>
    <w:rsid w:val="00B97059"/>
    <w:rsid w:val="00BA0A42"/>
    <w:rsid w:val="00BA0BB2"/>
    <w:rsid w:val="00BA2E31"/>
    <w:rsid w:val="00BA74BE"/>
    <w:rsid w:val="00BB0F2E"/>
    <w:rsid w:val="00BC1A55"/>
    <w:rsid w:val="00BC1ACD"/>
    <w:rsid w:val="00BC775D"/>
    <w:rsid w:val="00BD0079"/>
    <w:rsid w:val="00BF293A"/>
    <w:rsid w:val="00C13A93"/>
    <w:rsid w:val="00C31F64"/>
    <w:rsid w:val="00C332E3"/>
    <w:rsid w:val="00C4293C"/>
    <w:rsid w:val="00C44CD0"/>
    <w:rsid w:val="00C52708"/>
    <w:rsid w:val="00C5416B"/>
    <w:rsid w:val="00C60410"/>
    <w:rsid w:val="00C972C8"/>
    <w:rsid w:val="00CA1F45"/>
    <w:rsid w:val="00CB42B1"/>
    <w:rsid w:val="00CB6ACE"/>
    <w:rsid w:val="00CB7B55"/>
    <w:rsid w:val="00CC1927"/>
    <w:rsid w:val="00CD706C"/>
    <w:rsid w:val="00CE4287"/>
    <w:rsid w:val="00CE7E47"/>
    <w:rsid w:val="00D00DE9"/>
    <w:rsid w:val="00D02073"/>
    <w:rsid w:val="00D05D0B"/>
    <w:rsid w:val="00D75D29"/>
    <w:rsid w:val="00D94479"/>
    <w:rsid w:val="00DA6747"/>
    <w:rsid w:val="00DB05D4"/>
    <w:rsid w:val="00DB3967"/>
    <w:rsid w:val="00DB7CB4"/>
    <w:rsid w:val="00DE660F"/>
    <w:rsid w:val="00E0124B"/>
    <w:rsid w:val="00E234B0"/>
    <w:rsid w:val="00E26C83"/>
    <w:rsid w:val="00E272B8"/>
    <w:rsid w:val="00E42560"/>
    <w:rsid w:val="00E42650"/>
    <w:rsid w:val="00E43D8F"/>
    <w:rsid w:val="00E47083"/>
    <w:rsid w:val="00E55475"/>
    <w:rsid w:val="00E56FFE"/>
    <w:rsid w:val="00E74421"/>
    <w:rsid w:val="00E76F71"/>
    <w:rsid w:val="00E9688D"/>
    <w:rsid w:val="00EE2AD4"/>
    <w:rsid w:val="00EF3E0D"/>
    <w:rsid w:val="00F040DB"/>
    <w:rsid w:val="00F20870"/>
    <w:rsid w:val="00F42181"/>
    <w:rsid w:val="00F44E92"/>
    <w:rsid w:val="00F505ED"/>
    <w:rsid w:val="00F533E3"/>
    <w:rsid w:val="00F67566"/>
    <w:rsid w:val="00F81910"/>
    <w:rsid w:val="00F93B73"/>
    <w:rsid w:val="00FA17C9"/>
    <w:rsid w:val="00FA5CBC"/>
    <w:rsid w:val="00FB61EE"/>
    <w:rsid w:val="00FB6571"/>
    <w:rsid w:val="00FB7ECD"/>
    <w:rsid w:val="00FD1CF4"/>
    <w:rsid w:val="00FD3C52"/>
    <w:rsid w:val="00FD635A"/>
    <w:rsid w:val="00FF3035"/>
    <w:rsid w:val="00FF4E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925E"/>
  <w15:docId w15:val="{0D220589-E47B-42AD-A5BD-086D0556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unhideWhenUsed/>
    <w:rsid w:val="00F533E3"/>
    <w:rPr>
      <w:color w:val="0563C1" w:themeColor="hyperlink"/>
      <w:u w:val="single"/>
    </w:rPr>
  </w:style>
  <w:style w:type="character" w:styleId="UnresolvedMention">
    <w:name w:val="Unresolved Mention"/>
    <w:basedOn w:val="DefaultParagraphFont"/>
    <w:uiPriority w:val="99"/>
    <w:semiHidden/>
    <w:unhideWhenUsed/>
    <w:rsid w:val="00F533E3"/>
    <w:rPr>
      <w:color w:val="605E5C"/>
      <w:shd w:val="clear" w:color="auto" w:fill="E1DFDD"/>
    </w:rPr>
  </w:style>
  <w:style w:type="paragraph" w:styleId="Header">
    <w:name w:val="header"/>
    <w:basedOn w:val="Normal"/>
    <w:link w:val="HeaderChar"/>
    <w:uiPriority w:val="99"/>
    <w:unhideWhenUsed/>
    <w:rsid w:val="005B4F8A"/>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B4F8A"/>
    <w:rPr>
      <w:rFonts w:asciiTheme="minorHAnsi" w:eastAsiaTheme="minorHAnsi" w:hAnsiTheme="minorHAnsi" w:cstheme="minorBidi"/>
    </w:rPr>
  </w:style>
  <w:style w:type="paragraph" w:styleId="NoSpacing">
    <w:name w:val="No Spacing"/>
    <w:uiPriority w:val="1"/>
    <w:qFormat/>
    <w:rsid w:val="003154A0"/>
    <w:pPr>
      <w:autoSpaceDN/>
      <w:spacing w:after="0" w:line="240" w:lineRule="auto"/>
      <w:textAlignment w:val="auto"/>
    </w:pPr>
    <w:rPr>
      <w:rFonts w:asciiTheme="minorHAnsi" w:eastAsiaTheme="minorHAnsi" w:hAnsiTheme="minorHAnsi" w:cstheme="minorBidi"/>
    </w:rPr>
  </w:style>
  <w:style w:type="paragraph" w:customStyle="1" w:styleId="box8344164">
    <w:name w:val="box_8344164"/>
    <w:basedOn w:val="Normal"/>
    <w:rsid w:val="00731E1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table" w:customStyle="1" w:styleId="TableGrid1">
    <w:name w:val="Table Grid1"/>
    <w:basedOn w:val="TableNormal"/>
    <w:next w:val="TableGrid"/>
    <w:uiPriority w:val="59"/>
    <w:rsid w:val="00E234B0"/>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234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34B0"/>
  </w:style>
  <w:style w:type="character" w:styleId="FollowedHyperlink">
    <w:name w:val="FollowedHyperlink"/>
    <w:basedOn w:val="DefaultParagraphFont"/>
    <w:uiPriority w:val="99"/>
    <w:semiHidden/>
    <w:unhideWhenUsed/>
    <w:rsid w:val="007108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911">
      <w:bodyDiv w:val="1"/>
      <w:marLeft w:val="0"/>
      <w:marRight w:val="0"/>
      <w:marTop w:val="0"/>
      <w:marBottom w:val="0"/>
      <w:divBdr>
        <w:top w:val="none" w:sz="0" w:space="0" w:color="auto"/>
        <w:left w:val="none" w:sz="0" w:space="0" w:color="auto"/>
        <w:bottom w:val="none" w:sz="0" w:space="0" w:color="auto"/>
        <w:right w:val="none" w:sz="0" w:space="0" w:color="auto"/>
      </w:divBdr>
    </w:div>
    <w:div w:id="188379990">
      <w:bodyDiv w:val="1"/>
      <w:marLeft w:val="0"/>
      <w:marRight w:val="0"/>
      <w:marTop w:val="0"/>
      <w:marBottom w:val="0"/>
      <w:divBdr>
        <w:top w:val="none" w:sz="0" w:space="0" w:color="auto"/>
        <w:left w:val="none" w:sz="0" w:space="0" w:color="auto"/>
        <w:bottom w:val="none" w:sz="0" w:space="0" w:color="auto"/>
        <w:right w:val="none" w:sz="0" w:space="0" w:color="auto"/>
      </w:divBdr>
    </w:div>
    <w:div w:id="236984356">
      <w:bodyDiv w:val="1"/>
      <w:marLeft w:val="0"/>
      <w:marRight w:val="0"/>
      <w:marTop w:val="0"/>
      <w:marBottom w:val="0"/>
      <w:divBdr>
        <w:top w:val="none" w:sz="0" w:space="0" w:color="auto"/>
        <w:left w:val="none" w:sz="0" w:space="0" w:color="auto"/>
        <w:bottom w:val="none" w:sz="0" w:space="0" w:color="auto"/>
        <w:right w:val="none" w:sz="0" w:space="0" w:color="auto"/>
      </w:divBdr>
    </w:div>
    <w:div w:id="252007285">
      <w:bodyDiv w:val="1"/>
      <w:marLeft w:val="0"/>
      <w:marRight w:val="0"/>
      <w:marTop w:val="0"/>
      <w:marBottom w:val="0"/>
      <w:divBdr>
        <w:top w:val="none" w:sz="0" w:space="0" w:color="auto"/>
        <w:left w:val="none" w:sz="0" w:space="0" w:color="auto"/>
        <w:bottom w:val="none" w:sz="0" w:space="0" w:color="auto"/>
        <w:right w:val="none" w:sz="0" w:space="0" w:color="auto"/>
      </w:divBdr>
    </w:div>
    <w:div w:id="344522766">
      <w:bodyDiv w:val="1"/>
      <w:marLeft w:val="0"/>
      <w:marRight w:val="0"/>
      <w:marTop w:val="0"/>
      <w:marBottom w:val="0"/>
      <w:divBdr>
        <w:top w:val="none" w:sz="0" w:space="0" w:color="auto"/>
        <w:left w:val="none" w:sz="0" w:space="0" w:color="auto"/>
        <w:bottom w:val="none" w:sz="0" w:space="0" w:color="auto"/>
        <w:right w:val="none" w:sz="0" w:space="0" w:color="auto"/>
      </w:divBdr>
    </w:div>
    <w:div w:id="452212750">
      <w:bodyDiv w:val="1"/>
      <w:marLeft w:val="0"/>
      <w:marRight w:val="0"/>
      <w:marTop w:val="0"/>
      <w:marBottom w:val="0"/>
      <w:divBdr>
        <w:top w:val="none" w:sz="0" w:space="0" w:color="auto"/>
        <w:left w:val="none" w:sz="0" w:space="0" w:color="auto"/>
        <w:bottom w:val="none" w:sz="0" w:space="0" w:color="auto"/>
        <w:right w:val="none" w:sz="0" w:space="0" w:color="auto"/>
      </w:divBdr>
    </w:div>
    <w:div w:id="511997476">
      <w:bodyDiv w:val="1"/>
      <w:marLeft w:val="0"/>
      <w:marRight w:val="0"/>
      <w:marTop w:val="0"/>
      <w:marBottom w:val="0"/>
      <w:divBdr>
        <w:top w:val="none" w:sz="0" w:space="0" w:color="auto"/>
        <w:left w:val="none" w:sz="0" w:space="0" w:color="auto"/>
        <w:bottom w:val="none" w:sz="0" w:space="0" w:color="auto"/>
        <w:right w:val="none" w:sz="0" w:space="0" w:color="auto"/>
      </w:divBdr>
    </w:div>
    <w:div w:id="586113023">
      <w:bodyDiv w:val="1"/>
      <w:marLeft w:val="0"/>
      <w:marRight w:val="0"/>
      <w:marTop w:val="0"/>
      <w:marBottom w:val="0"/>
      <w:divBdr>
        <w:top w:val="none" w:sz="0" w:space="0" w:color="auto"/>
        <w:left w:val="none" w:sz="0" w:space="0" w:color="auto"/>
        <w:bottom w:val="none" w:sz="0" w:space="0" w:color="auto"/>
        <w:right w:val="none" w:sz="0" w:space="0" w:color="auto"/>
      </w:divBdr>
    </w:div>
    <w:div w:id="593783973">
      <w:bodyDiv w:val="1"/>
      <w:marLeft w:val="0"/>
      <w:marRight w:val="0"/>
      <w:marTop w:val="0"/>
      <w:marBottom w:val="0"/>
      <w:divBdr>
        <w:top w:val="none" w:sz="0" w:space="0" w:color="auto"/>
        <w:left w:val="none" w:sz="0" w:space="0" w:color="auto"/>
        <w:bottom w:val="none" w:sz="0" w:space="0" w:color="auto"/>
        <w:right w:val="none" w:sz="0" w:space="0" w:color="auto"/>
      </w:divBdr>
    </w:div>
    <w:div w:id="657927332">
      <w:bodyDiv w:val="1"/>
      <w:marLeft w:val="0"/>
      <w:marRight w:val="0"/>
      <w:marTop w:val="0"/>
      <w:marBottom w:val="0"/>
      <w:divBdr>
        <w:top w:val="none" w:sz="0" w:space="0" w:color="auto"/>
        <w:left w:val="none" w:sz="0" w:space="0" w:color="auto"/>
        <w:bottom w:val="none" w:sz="0" w:space="0" w:color="auto"/>
        <w:right w:val="none" w:sz="0" w:space="0" w:color="auto"/>
      </w:divBdr>
    </w:div>
    <w:div w:id="707070611">
      <w:bodyDiv w:val="1"/>
      <w:marLeft w:val="0"/>
      <w:marRight w:val="0"/>
      <w:marTop w:val="0"/>
      <w:marBottom w:val="0"/>
      <w:divBdr>
        <w:top w:val="none" w:sz="0" w:space="0" w:color="auto"/>
        <w:left w:val="none" w:sz="0" w:space="0" w:color="auto"/>
        <w:bottom w:val="none" w:sz="0" w:space="0" w:color="auto"/>
        <w:right w:val="none" w:sz="0" w:space="0" w:color="auto"/>
      </w:divBdr>
    </w:div>
    <w:div w:id="768236943">
      <w:bodyDiv w:val="1"/>
      <w:marLeft w:val="0"/>
      <w:marRight w:val="0"/>
      <w:marTop w:val="0"/>
      <w:marBottom w:val="0"/>
      <w:divBdr>
        <w:top w:val="none" w:sz="0" w:space="0" w:color="auto"/>
        <w:left w:val="none" w:sz="0" w:space="0" w:color="auto"/>
        <w:bottom w:val="none" w:sz="0" w:space="0" w:color="auto"/>
        <w:right w:val="none" w:sz="0" w:space="0" w:color="auto"/>
      </w:divBdr>
    </w:div>
    <w:div w:id="949437858">
      <w:bodyDiv w:val="1"/>
      <w:marLeft w:val="0"/>
      <w:marRight w:val="0"/>
      <w:marTop w:val="0"/>
      <w:marBottom w:val="0"/>
      <w:divBdr>
        <w:top w:val="none" w:sz="0" w:space="0" w:color="auto"/>
        <w:left w:val="none" w:sz="0" w:space="0" w:color="auto"/>
        <w:bottom w:val="none" w:sz="0" w:space="0" w:color="auto"/>
        <w:right w:val="none" w:sz="0" w:space="0" w:color="auto"/>
      </w:divBdr>
    </w:div>
    <w:div w:id="1895115270">
      <w:bodyDiv w:val="1"/>
      <w:marLeft w:val="0"/>
      <w:marRight w:val="0"/>
      <w:marTop w:val="0"/>
      <w:marBottom w:val="0"/>
      <w:divBdr>
        <w:top w:val="none" w:sz="0" w:space="0" w:color="auto"/>
        <w:left w:val="none" w:sz="0" w:space="0" w:color="auto"/>
        <w:bottom w:val="none" w:sz="0" w:space="0" w:color="auto"/>
        <w:right w:val="none" w:sz="0" w:space="0" w:color="auto"/>
      </w:divBdr>
    </w:div>
    <w:div w:id="197879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lpovo.hr" TargetMode="External"/><Relationship Id="rId18" Type="http://schemas.openxmlformats.org/officeDocument/2006/relationships/hyperlink" Target="mailto:damir.medved@valpovo.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lpovo.hr" TargetMode="External"/><Relationship Id="rId17" Type="http://schemas.openxmlformats.org/officeDocument/2006/relationships/hyperlink" Target="http://www.valpovo.hr" TargetMode="External"/><Relationship Id="rId2" Type="http://schemas.openxmlformats.org/officeDocument/2006/relationships/numbering" Target="numbering.xml"/><Relationship Id="rId16" Type="http://schemas.openxmlformats.org/officeDocument/2006/relationships/hyperlink" Target="http://www.valpovo.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webSettings" Target="webSettings.xml"/><Relationship Id="rId15" Type="http://schemas.openxmlformats.org/officeDocument/2006/relationships/hyperlink" Target="http://www.valpovo.hr" TargetMode="External"/><Relationship Id="rId10" Type="http://schemas.openxmlformats.org/officeDocument/2006/relationships/hyperlink" Target="https://branitelji.gov.hr/UserDocsImages//dokumenti/Nikola//popis%20dokaza%20za%20ostvarivanje%20prava%20prednosti%20pri%20zapo%C5%A1ljavanju-%20ZOHBDR%2020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valpov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9AAF4-5D5E-45E3-A0E6-44DA84D5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5</Pages>
  <Words>2224</Words>
  <Characters>12677</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dc:description/>
  <cp:lastModifiedBy>Damir Medved</cp:lastModifiedBy>
  <cp:revision>183</cp:revision>
  <cp:lastPrinted>2023-03-29T09:51:00Z</cp:lastPrinted>
  <dcterms:created xsi:type="dcterms:W3CDTF">2018-08-22T22:47:00Z</dcterms:created>
  <dcterms:modified xsi:type="dcterms:W3CDTF">2026-03-31T08:30:00Z</dcterms:modified>
</cp:coreProperties>
</file>