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4517" w14:textId="77777777" w:rsidR="003E4ABA" w:rsidRPr="00FA0537" w:rsidRDefault="003E4ABA" w:rsidP="003E4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R  E  P  U  B  L  I  K  A    H  R  V  A  T  S  K  A</w:t>
      </w:r>
    </w:p>
    <w:p w14:paraId="61614644" w14:textId="77777777" w:rsidR="003E4ABA" w:rsidRPr="00FA0537" w:rsidRDefault="003E4ABA" w:rsidP="003E4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OSJEČKO-BARANJSKA ŽUPANIJA</w:t>
      </w:r>
    </w:p>
    <w:p w14:paraId="6BD18068" w14:textId="77777777" w:rsidR="003E4ABA" w:rsidRPr="00FA0537" w:rsidRDefault="003E4ABA" w:rsidP="003E4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GRAD VALPOVO</w:t>
      </w:r>
    </w:p>
    <w:p w14:paraId="5F381096" w14:textId="77777777" w:rsidR="003E4ABA" w:rsidRPr="00FA0537" w:rsidRDefault="003E4ABA" w:rsidP="003E4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GRADSKO VIJEĆE</w:t>
      </w:r>
    </w:p>
    <w:p w14:paraId="04E13F9C" w14:textId="2774239D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A053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F8C5541" wp14:editId="54BB107B">
                <wp:simplePos x="0" y="0"/>
                <wp:positionH relativeFrom="column">
                  <wp:posOffset>-4445</wp:posOffset>
                </wp:positionH>
                <wp:positionV relativeFrom="paragraph">
                  <wp:posOffset>53974</wp:posOffset>
                </wp:positionV>
                <wp:extent cx="5657850" cy="0"/>
                <wp:effectExtent l="0" t="0" r="0" b="0"/>
                <wp:wrapNone/>
                <wp:docPr id="869" name="Ravni poveznik sa strelicom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F4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869" o:spid="_x0000_s1026" type="#_x0000_t32" style="position:absolute;margin-left:-.35pt;margin-top:4.25pt;width:445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C7tgEAAFcDAAAOAAAAZHJzL2Uyb0RvYy54bWysU8Fu2zAMvQ/YPwi6L3YKpOuMOD2k6y7d&#10;FqDdBzCSbAuTRYFUYufvJ6lJNnS3YT4Qoig+Pj7S6/t5dOJoiC36Vi4XtRTGK9TW96388fL44U4K&#10;juA1OPSmlSfD8n7z/t16Co25wQGdNiQSiOdmCq0cYgxNVbEazAi8wGB8CnZII8TkUl9pgimhj666&#10;qevbakLSgVAZ5nT78BqUm4LfdUbF713HJgrXysQtFkvF7rOtNmtoeoIwWHWmAf/AYgTrU9Er1ANE&#10;EAeyf0GNVhEydnGhcKyw66wypYfUzbJ+083zAMGUXpI4HK4y8f+DVd+OW7+jTF3N/jk8ofrJwuN2&#10;AN+bQuDlFNLgllmqagrcXFOyw2FHYj99RZ3ewCFiUWHuaMyQqT8xF7FPV7HNHIVKl6vb1ce7VZqJ&#10;usQqaC6JgTh+MTiKfGglRwLbD3GL3qeRIi1LGTg+ccy0oLkk5KoeH61zZbLOiylx/1SnQjnE6KzO&#10;0eJQv986EkfIy1G+0uSbZ4QHrwvaYEB/Pp8jWPd6TtWdP2uT5ci7x80e9WlHF83S9ArN86bl9fjT&#10;L9m//4fNLwAAAP//AwBQSwMEFAAGAAgAAAAhAN4US8DXAAAABQEAAA8AAABkcnMvZG93bnJldi54&#10;bWxMjsFOwzAQRO9I/IO1lXpBrUMRxYQ4FULixIFQ+IBNvCRR43UUO435ewwXOI5m9OYVh2gHcabJ&#10;9441XG8zEMSNMz23Gj7enzcKhA/IBgfHpOGLPBzKy4sCc+MWfqPzMbQiQdjnqKELYcyl9E1HFv3W&#10;jcSp+3STxZDi1Eoz4ZLgdpC7LNtLiz2nhw5HeuqoOR1nqyG+7jnESsV64fnFq6sqoq20Xq/i4wOI&#10;QDH8jeFHP6lDmZxqN7PxYtCwuUtDDeoWRGrVfXYDov7Nsizkf/vyGwAA//8DAFBLAQItABQABgAI&#10;AAAAIQC2gziS/gAAAOEBAAATAAAAAAAAAAAAAAAAAAAAAABbQ29udGVudF9UeXBlc10ueG1sUEsB&#10;Ai0AFAAGAAgAAAAhADj9If/WAAAAlAEAAAsAAAAAAAAAAAAAAAAALwEAAF9yZWxzLy5yZWxzUEsB&#10;Ai0AFAAGAAgAAAAhAH31QLu2AQAAVwMAAA4AAAAAAAAAAAAAAAAALgIAAGRycy9lMm9Eb2MueG1s&#10;UEsBAi0AFAAGAAgAAAAhAN4US8DXAAAABQEAAA8AAAAAAAAAAAAAAAAAEAQAAGRycy9kb3ducmV2&#10;LnhtbFBLBQYAAAAABAAEAPMAAAAUBQAAAAA=&#10;" strokeweight="1.5pt"/>
            </w:pict>
          </mc:Fallback>
        </mc:AlternateContent>
      </w:r>
    </w:p>
    <w:p w14:paraId="5051F37A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F664D0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866311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936568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A625B6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01BCA4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AEAD6E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40243D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BAF261" w14:textId="09E1EBA0" w:rsidR="003E4ABA" w:rsidRPr="00FA0537" w:rsidRDefault="003E4ABA" w:rsidP="003E4ABA">
      <w:pPr>
        <w:spacing w:after="200" w:line="27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FA0537">
        <w:rPr>
          <w:rFonts w:ascii="Times New Roman" w:eastAsia="Calibri" w:hAnsi="Times New Roman" w:cs="Times New Roman"/>
          <w:caps/>
          <w:sz w:val="24"/>
          <w:szCs w:val="24"/>
        </w:rPr>
        <w:t>prijedlog Odluke o RASPOREĐIVANJU SREDSTAVA ZA RAD POLITIČKIH STRANAKA</w:t>
      </w:r>
      <w:r w:rsidR="00462C7C" w:rsidRPr="00FA0537">
        <w:rPr>
          <w:rFonts w:ascii="Times New Roman" w:eastAsia="Calibri" w:hAnsi="Times New Roman" w:cs="Times New Roman"/>
          <w:caps/>
          <w:sz w:val="24"/>
          <w:szCs w:val="24"/>
        </w:rPr>
        <w:t xml:space="preserve"> I NEZAVISNIH VIJEĆNIKA</w:t>
      </w:r>
      <w:r w:rsidRPr="00FA0537">
        <w:rPr>
          <w:rFonts w:ascii="Times New Roman" w:eastAsia="Calibri" w:hAnsi="Times New Roman" w:cs="Times New Roman"/>
          <w:caps/>
          <w:sz w:val="24"/>
          <w:szCs w:val="24"/>
        </w:rPr>
        <w:t xml:space="preserve"> ZASTUPLJENIH U</w:t>
      </w:r>
      <w:r w:rsidR="00560727" w:rsidRPr="00FA0537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Pr="00FA0537">
        <w:rPr>
          <w:rFonts w:ascii="Times New Roman" w:eastAsia="Calibri" w:hAnsi="Times New Roman" w:cs="Times New Roman"/>
          <w:caps/>
          <w:sz w:val="24"/>
          <w:szCs w:val="24"/>
        </w:rPr>
        <w:t>GRADSKOM VIJEĆU GRADA VALPOVA ZA 202</w:t>
      </w:r>
      <w:r w:rsidR="00292052">
        <w:rPr>
          <w:rFonts w:ascii="Times New Roman" w:eastAsia="Calibri" w:hAnsi="Times New Roman" w:cs="Times New Roman"/>
          <w:caps/>
          <w:sz w:val="24"/>
          <w:szCs w:val="24"/>
        </w:rPr>
        <w:t>6</w:t>
      </w:r>
      <w:r w:rsidRPr="00FA0537">
        <w:rPr>
          <w:rFonts w:ascii="Times New Roman" w:eastAsia="Calibri" w:hAnsi="Times New Roman" w:cs="Times New Roman"/>
          <w:caps/>
          <w:sz w:val="24"/>
          <w:szCs w:val="24"/>
        </w:rPr>
        <w:t>. GODINU</w:t>
      </w:r>
    </w:p>
    <w:p w14:paraId="0BED2104" w14:textId="3A6FF2D2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C3421F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18601C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2BDAD9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77BE61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CF5957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A35119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6AF48B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341E69" w14:textId="4EFB85ED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5AF7C5A" wp14:editId="043060BB">
                <wp:simplePos x="0" y="0"/>
                <wp:positionH relativeFrom="column">
                  <wp:posOffset>-4445</wp:posOffset>
                </wp:positionH>
                <wp:positionV relativeFrom="paragraph">
                  <wp:posOffset>92074</wp:posOffset>
                </wp:positionV>
                <wp:extent cx="5657850" cy="0"/>
                <wp:effectExtent l="0" t="0" r="0" b="0"/>
                <wp:wrapNone/>
                <wp:docPr id="870" name="Ravni poveznik sa strelicom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531F5" id="Ravni poveznik sa strelicom 870" o:spid="_x0000_s1026" type="#_x0000_t32" style="position:absolute;margin-left:-.35pt;margin-top:7.25pt;width:445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C7tgEAAFcDAAAOAAAAZHJzL2Uyb0RvYy54bWysU8Fu2zAMvQ/YPwi6L3YKpOuMOD2k6y7d&#10;FqDdBzCSbAuTRYFUYufvJ6lJNnS3YT4Qoig+Pj7S6/t5dOJoiC36Vi4XtRTGK9TW96388fL44U4K&#10;juA1OPSmlSfD8n7z/t16Co25wQGdNiQSiOdmCq0cYgxNVbEazAi8wGB8CnZII8TkUl9pgimhj666&#10;qevbakLSgVAZ5nT78BqUm4LfdUbF713HJgrXysQtFkvF7rOtNmtoeoIwWHWmAf/AYgTrU9Er1ANE&#10;EAeyf0GNVhEydnGhcKyw66wypYfUzbJ+083zAMGUXpI4HK4y8f+DVd+OW7+jTF3N/jk8ofrJwuN2&#10;AN+bQuDlFNLgllmqagrcXFOyw2FHYj99RZ3ewCFiUWHuaMyQqT8xF7FPV7HNHIVKl6vb1ce7VZqJ&#10;usQqaC6JgTh+MTiKfGglRwLbD3GL3qeRIi1LGTg+ccy0oLkk5KoeH61zZbLOiylx/1SnQjnE6KzO&#10;0eJQv986EkfIy1G+0uSbZ4QHrwvaYEB/Pp8jWPd6TtWdP2uT5ci7x80e9WlHF83S9ArN86bl9fjT&#10;L9m//4fNLwAAAP//AwBQSwMEFAAGAAgAAAAhACWfyTTYAAAABwEAAA8AAABkcnMvZG93bnJldi54&#10;bWxMjs1Og0AUhfcmvsPkmrgx7eBfS5GhMSauXIjVB7jAFYjMHcIMZXx7r3Fhl+cn53z5PtpBHWny&#10;vWMD1+sEFHHtmp5bAx/vz6sUlA/IDQ6OycA3edgX52c5Zo1b+I2Oh9AqGWGfoYEuhDHT2tcdWfRr&#10;NxJL9ukmi0Hk1OpmwkXG7aBvkmSjLfYsDx2O9NRR/XWYrYH4uuEQyzRWC88vPr0qI9rSmMuL+PgA&#10;KlAM/2X4xRd0KISpcjM3Xg0GVlspin13D0ridJfcgqr+DF3k+pS/+AEAAP//AwBQSwECLQAUAAYA&#10;CAAAACEAtoM4kv4AAADhAQAAEwAAAAAAAAAAAAAAAAAAAAAAW0NvbnRlbnRfVHlwZXNdLnhtbFBL&#10;AQItABQABgAIAAAAIQA4/SH/1gAAAJQBAAALAAAAAAAAAAAAAAAAAC8BAABfcmVscy8ucmVsc1BL&#10;AQItABQABgAIAAAAIQB99UC7tgEAAFcDAAAOAAAAAAAAAAAAAAAAAC4CAABkcnMvZTJvRG9jLnht&#10;bFBLAQItABQABgAIAAAAIQAln8k02AAAAAcBAAAPAAAAAAAAAAAAAAAAABAEAABkcnMvZG93bnJl&#10;di54bWxQSwUGAAAAAAQABADzAAAAFQUAAAAA&#10;" strokeweight="1.5pt"/>
            </w:pict>
          </mc:Fallback>
        </mc:AlternateContent>
      </w:r>
    </w:p>
    <w:p w14:paraId="1F7F788A" w14:textId="4DF93F9B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Valpovo, </w:t>
      </w:r>
      <w:r w:rsidR="00560727" w:rsidRPr="00FA0537">
        <w:rPr>
          <w:rFonts w:ascii="Times New Roman" w:eastAsia="Calibri" w:hAnsi="Times New Roman" w:cs="Times New Roman"/>
          <w:sz w:val="24"/>
          <w:szCs w:val="24"/>
        </w:rPr>
        <w:t>listopad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92052">
        <w:rPr>
          <w:rFonts w:ascii="Times New Roman" w:eastAsia="Calibri" w:hAnsi="Times New Roman" w:cs="Times New Roman"/>
          <w:sz w:val="24"/>
          <w:szCs w:val="24"/>
        </w:rPr>
        <w:t>5</w:t>
      </w:r>
      <w:r w:rsidRPr="00FA0537">
        <w:rPr>
          <w:rFonts w:ascii="Times New Roman" w:eastAsia="Calibri" w:hAnsi="Times New Roman" w:cs="Times New Roman"/>
          <w:sz w:val="24"/>
          <w:szCs w:val="24"/>
        </w:rPr>
        <w:t>. godine</w:t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  <w:t>PREDLAGATELJ:</w:t>
      </w:r>
    </w:p>
    <w:p w14:paraId="78400A2A" w14:textId="77777777" w:rsidR="003E4ABA" w:rsidRPr="00FA0537" w:rsidRDefault="003E4ABA" w:rsidP="003E4A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  <w:t xml:space="preserve">GRADONAČELNIK </w:t>
      </w:r>
    </w:p>
    <w:p w14:paraId="4BD2EAC3" w14:textId="77777777" w:rsidR="003E4ABA" w:rsidRPr="00FA0537" w:rsidRDefault="003E4ABA" w:rsidP="003E4ABA">
      <w:pPr>
        <w:spacing w:after="200" w:line="276" w:lineRule="auto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IZVJESTITELJ: ZVONKO BARIŠIĆ</w:t>
      </w:r>
    </w:p>
    <w:p w14:paraId="0EE71855" w14:textId="77777777" w:rsidR="003E4ABA" w:rsidRPr="00FA0537" w:rsidRDefault="003E4ABA" w:rsidP="003E4ABA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 b r a z l o ž e n j e</w:t>
      </w:r>
    </w:p>
    <w:p w14:paraId="529D31A5" w14:textId="77777777" w:rsidR="003E4ABA" w:rsidRPr="00FA0537" w:rsidRDefault="003E4ABA" w:rsidP="003E4ABA">
      <w:pPr>
        <w:overflowPunct w:val="0"/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66CB1" w14:textId="0DD72FF0" w:rsidR="003E4ABA" w:rsidRPr="00FA0537" w:rsidRDefault="003E4ABA" w:rsidP="003E4ABA">
      <w:pPr>
        <w:overflowPunct w:val="0"/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bookmarkStart w:id="0" w:name="_Hlk87963926"/>
      <w:r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bookmarkStart w:id="1" w:name="_Hlk86326255"/>
      <w:r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bookmarkEnd w:id="0"/>
      <w:bookmarkEnd w:id="1"/>
      <w:r w:rsidR="00084B59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raspoređivanju sredstava za rad političkih stranaka</w:t>
      </w:r>
      <w:r w:rsidR="00462C7C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nezavisnih vijećnika</w:t>
      </w:r>
      <w:r w:rsidR="00084B59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zastupljenih u Gradsko</w:t>
      </w:r>
      <w:r w:rsidR="00312C70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084B59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vijeću Grada Valpova za 20</w:t>
      </w:r>
      <w:r w:rsidR="00560727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9205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4B59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0704B5C5" w14:textId="77777777" w:rsidR="003E4ABA" w:rsidRPr="00FA0537" w:rsidRDefault="003E4ABA" w:rsidP="003E4ABA">
      <w:p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BDF698" w14:textId="77777777" w:rsidR="003E4ABA" w:rsidRPr="00FA0537" w:rsidRDefault="003E4ABA" w:rsidP="003E4ABA">
      <w:p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2B976F" w14:textId="048B53D8" w:rsidR="003E4ABA" w:rsidRPr="00FA0537" w:rsidRDefault="00084B59" w:rsidP="00B049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temelj za donošenje Odluke </w:t>
      </w:r>
      <w:r w:rsidR="00BA12FE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>proizlazi iz</w:t>
      </w:r>
      <w:r w:rsidR="004F2AE5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odredbama</w:t>
      </w:r>
      <w:r w:rsidR="00BA12FE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BA12FE"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A0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financiranju političkih aktivnosti, izborne promidžbe i referenduma </w:t>
      </w:r>
      <w:r w:rsidRPr="00FA0537">
        <w:rPr>
          <w:rFonts w:ascii="Times New Roman" w:eastAsia="Calibri" w:hAnsi="Times New Roman" w:cs="Times New Roman"/>
          <w:sz w:val="24"/>
          <w:szCs w:val="24"/>
        </w:rPr>
        <w:t>(„Narodne novine“ br. 29/19 i 98/19), a u skladu s Proračunom Grada Valpova za 202</w:t>
      </w:r>
      <w:r w:rsidR="00292052">
        <w:rPr>
          <w:rFonts w:ascii="Times New Roman" w:eastAsia="Calibri" w:hAnsi="Times New Roman" w:cs="Times New Roman"/>
          <w:sz w:val="24"/>
          <w:szCs w:val="24"/>
        </w:rPr>
        <w:t>6</w:t>
      </w:r>
      <w:r w:rsidRPr="00FA0537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4F5B68A0" w14:textId="39402FDD" w:rsidR="00084B59" w:rsidRPr="00FA0537" w:rsidRDefault="00084B59" w:rsidP="00B049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Odluku o raspoređivanju sredstava iz proračuna jedinice lokalne samouprave donosi predstavničko tijelo jedinice lokalne samouprave. Raspoređena sredstva doznačuju se na žiro-račun političke stranke</w:t>
      </w:r>
      <w:r w:rsidR="00145F9A" w:rsidRPr="00FA0537">
        <w:rPr>
          <w:rFonts w:ascii="Times New Roman" w:eastAsia="Calibri" w:hAnsi="Times New Roman" w:cs="Times New Roman"/>
          <w:sz w:val="24"/>
          <w:szCs w:val="24"/>
        </w:rPr>
        <w:t>, odnosno nezavisnog vijećnika,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tromjesečno</w:t>
      </w:r>
      <w:r w:rsidR="006E6025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u jednakim iznosima.</w:t>
      </w:r>
    </w:p>
    <w:p w14:paraId="558E5D03" w14:textId="6B947C4B" w:rsidR="00084B59" w:rsidRPr="00FA0537" w:rsidRDefault="00084B59" w:rsidP="00B049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Sredstva 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 xml:space="preserve">za redovito godišnje financiranje političkih stranka i nezavisnih vijećnika iz proračuna jedinica samouprave dužna je osigurati jedinica </w:t>
      </w:r>
      <w:r w:rsidR="00277692" w:rsidRPr="00FA0537">
        <w:rPr>
          <w:rFonts w:ascii="Times New Roman" w:eastAsia="Calibri" w:hAnsi="Times New Roman" w:cs="Times New Roman"/>
          <w:sz w:val="24"/>
          <w:szCs w:val="24"/>
        </w:rPr>
        <w:t xml:space="preserve">lokalne 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 xml:space="preserve">samouprave u iznosu koji se određuje u proračunu jedinice </w:t>
      </w:r>
      <w:r w:rsidR="00277692" w:rsidRPr="00FA0537">
        <w:rPr>
          <w:rFonts w:ascii="Times New Roman" w:eastAsia="Calibri" w:hAnsi="Times New Roman" w:cs="Times New Roman"/>
          <w:sz w:val="24"/>
          <w:szCs w:val="24"/>
        </w:rPr>
        <w:t xml:space="preserve">lokalne 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 xml:space="preserve">samouprave za svaku godinu za koju se proračun donosi, s tim da visina sredstava po jednom članu predstavničkog tijela jedinice </w:t>
      </w:r>
      <w:r w:rsidR="00277692" w:rsidRPr="00FA0537">
        <w:rPr>
          <w:rFonts w:ascii="Times New Roman" w:eastAsia="Calibri" w:hAnsi="Times New Roman" w:cs="Times New Roman"/>
          <w:sz w:val="24"/>
          <w:szCs w:val="24"/>
        </w:rPr>
        <w:t xml:space="preserve">lokalne 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 xml:space="preserve">samouprave godišnje ne može biti određena u iznosu manjem od </w:t>
      </w:r>
      <w:r w:rsidR="00220742" w:rsidRPr="00220742">
        <w:rPr>
          <w:rFonts w:ascii="Times New Roman" w:eastAsia="Calibri" w:hAnsi="Times New Roman" w:cs="Times New Roman"/>
          <w:sz w:val="24"/>
          <w:szCs w:val="24"/>
        </w:rPr>
        <w:t xml:space="preserve">265,45 EUR 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 xml:space="preserve">u predstavničkom tijelu jedinice </w:t>
      </w:r>
      <w:r w:rsidR="00277692" w:rsidRPr="00FA0537">
        <w:rPr>
          <w:rFonts w:ascii="Times New Roman" w:eastAsia="Calibri" w:hAnsi="Times New Roman" w:cs="Times New Roman"/>
          <w:sz w:val="24"/>
          <w:szCs w:val="24"/>
        </w:rPr>
        <w:t xml:space="preserve">lokalne 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 xml:space="preserve">samouprave koja ima </w:t>
      </w:r>
      <w:r w:rsidR="00562CEF" w:rsidRPr="00FA0537">
        <w:rPr>
          <w:rFonts w:ascii="Times New Roman" w:eastAsia="Calibri" w:hAnsi="Times New Roman" w:cs="Times New Roman"/>
          <w:sz w:val="24"/>
          <w:szCs w:val="24"/>
        </w:rPr>
        <w:t>od 3.001 do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 xml:space="preserve"> 10</w:t>
      </w:r>
      <w:r w:rsidR="00A90C2C" w:rsidRPr="00FA0537">
        <w:rPr>
          <w:rFonts w:ascii="Times New Roman" w:eastAsia="Calibri" w:hAnsi="Times New Roman" w:cs="Times New Roman"/>
          <w:sz w:val="24"/>
          <w:szCs w:val="24"/>
        </w:rPr>
        <w:t>.</w:t>
      </w:r>
      <w:r w:rsidR="00B0497D" w:rsidRPr="00FA0537">
        <w:rPr>
          <w:rFonts w:ascii="Times New Roman" w:eastAsia="Calibri" w:hAnsi="Times New Roman" w:cs="Times New Roman"/>
          <w:sz w:val="24"/>
          <w:szCs w:val="24"/>
        </w:rPr>
        <w:t>000 stanovni</w:t>
      </w:r>
      <w:r w:rsidR="007F3F1A" w:rsidRPr="00FA0537">
        <w:rPr>
          <w:rFonts w:ascii="Times New Roman" w:eastAsia="Calibri" w:hAnsi="Times New Roman" w:cs="Times New Roman"/>
          <w:sz w:val="24"/>
          <w:szCs w:val="24"/>
        </w:rPr>
        <w:t>ka.</w:t>
      </w:r>
    </w:p>
    <w:p w14:paraId="79F3693D" w14:textId="4ED865E6" w:rsidR="003E4ABA" w:rsidRPr="00FA0537" w:rsidRDefault="007F3F1A" w:rsidP="003E4A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Člankom 6. st</w:t>
      </w:r>
      <w:r w:rsidR="00C7078D" w:rsidRPr="00FA0537">
        <w:rPr>
          <w:rFonts w:ascii="Times New Roman" w:eastAsia="Calibri" w:hAnsi="Times New Roman" w:cs="Times New Roman"/>
          <w:sz w:val="24"/>
          <w:szCs w:val="24"/>
        </w:rPr>
        <w:t>avkom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2. Zakona pravo na redovito godišnje financiranje iz sredstava proračuna jedinice</w:t>
      </w:r>
      <w:r w:rsidR="00A50795" w:rsidRPr="00FA0537">
        <w:rPr>
          <w:rFonts w:ascii="Times New Roman" w:eastAsia="Calibri" w:hAnsi="Times New Roman" w:cs="Times New Roman"/>
          <w:sz w:val="24"/>
          <w:szCs w:val="24"/>
        </w:rPr>
        <w:t xml:space="preserve"> lokalne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samouprave imaju političke stranke koje su prema konačnim rezultatima izbora dobile mjesto člana u predstavničkom tijelu</w:t>
      </w:r>
      <w:r w:rsidR="00A50795" w:rsidRPr="00FA0537">
        <w:rPr>
          <w:rFonts w:ascii="Times New Roman" w:eastAsia="Calibri" w:hAnsi="Times New Roman" w:cs="Times New Roman"/>
          <w:sz w:val="24"/>
          <w:szCs w:val="24"/>
        </w:rPr>
        <w:t xml:space="preserve"> jedinice lokalne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samouprave i nezavisni vijećnici.</w:t>
      </w:r>
    </w:p>
    <w:p w14:paraId="13974E3F" w14:textId="78FF1317" w:rsidR="007F3F1A" w:rsidRPr="00FA0537" w:rsidRDefault="007F3F1A" w:rsidP="003E4A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Člankom 7. st</w:t>
      </w:r>
      <w:r w:rsidR="00C7078D" w:rsidRPr="00FA0537">
        <w:rPr>
          <w:rFonts w:ascii="Times New Roman" w:eastAsia="Calibri" w:hAnsi="Times New Roman" w:cs="Times New Roman"/>
          <w:sz w:val="24"/>
          <w:szCs w:val="24"/>
        </w:rPr>
        <w:t>avkom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1. Zakona propisano je da se sredstva raspoređuju na način da se utvrdi jednaki iznos sredstava za svakog člana u predstavničkom tijelu jedinice samouprave, tako da pojedinoj političkoj stranci koja je bila predlagatelj liste pripadaju sredstva razmjerna broju dobivenih mjesta u predstavničkom tijelu jedinice samouprave, prema konačnim rezultatima izbora za članove predstavničkog tijela jedinice samouprave.</w:t>
      </w:r>
    </w:p>
    <w:p w14:paraId="2DCF6ECA" w14:textId="5492FC82" w:rsidR="007F3F1A" w:rsidRPr="00FA0537" w:rsidRDefault="007F3F1A" w:rsidP="003E4A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Ako nezavisni vijećnik postane član političke stranke koja participira u predstavničkom tijelu jedinice samouprave, sredstva za redovito godišnje financiranje iz proračuna jedinice </w:t>
      </w:r>
      <w:r w:rsidR="0071259A" w:rsidRPr="00FA0537">
        <w:rPr>
          <w:rFonts w:ascii="Times New Roman" w:eastAsia="Calibri" w:hAnsi="Times New Roman" w:cs="Times New Roman"/>
          <w:sz w:val="24"/>
          <w:szCs w:val="24"/>
        </w:rPr>
        <w:t>lokalne samouprave za tog vijećnika pripadaju političkoj stranci čiji je on postao član i doznačuju se na račun te političke stranke u razdoblju do isteka njegova mandata, neovisno o eventualnom istupanju iz te stranke u navedenom razdoblju.</w:t>
      </w:r>
    </w:p>
    <w:p w14:paraId="25EDE856" w14:textId="09DA3A25" w:rsidR="0071259A" w:rsidRPr="00FA0537" w:rsidRDefault="0071259A" w:rsidP="003E4A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Za svakog člana predstavničkog tijela jedinice </w:t>
      </w:r>
      <w:r w:rsidR="00A50795" w:rsidRPr="00FA0537">
        <w:rPr>
          <w:rFonts w:ascii="Times New Roman" w:eastAsia="Calibri" w:hAnsi="Times New Roman" w:cs="Times New Roman"/>
          <w:sz w:val="24"/>
          <w:szCs w:val="24"/>
        </w:rPr>
        <w:t xml:space="preserve">lokalne 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samouprave podzastupljenog spola, političkim strankama odnosno nezavisnim vijećnicima pripada i pravo na naknadu u visini od 10 % iznosa predviđenog po svakom članu predstavničkog jedinice </w:t>
      </w:r>
      <w:r w:rsidR="00AA0A6E" w:rsidRPr="00FA0537">
        <w:rPr>
          <w:rFonts w:ascii="Times New Roman" w:eastAsia="Calibri" w:hAnsi="Times New Roman" w:cs="Times New Roman"/>
          <w:sz w:val="24"/>
          <w:szCs w:val="24"/>
        </w:rPr>
        <w:t xml:space="preserve">lokalne </w:t>
      </w:r>
      <w:r w:rsidRPr="00FA0537">
        <w:rPr>
          <w:rFonts w:ascii="Times New Roman" w:eastAsia="Calibri" w:hAnsi="Times New Roman" w:cs="Times New Roman"/>
          <w:sz w:val="24"/>
          <w:szCs w:val="24"/>
        </w:rPr>
        <w:t>samouprave.</w:t>
      </w:r>
    </w:p>
    <w:p w14:paraId="1AB0D7AA" w14:textId="2AC02CAA" w:rsidR="0071259A" w:rsidRPr="00FA0537" w:rsidRDefault="0071259A" w:rsidP="003E4A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Odluku o raspoređivanju sredstava iz proračuna jedinice</w:t>
      </w:r>
      <w:r w:rsidR="00AA0A6E" w:rsidRPr="00FA0537">
        <w:rPr>
          <w:rFonts w:ascii="Times New Roman" w:eastAsia="Calibri" w:hAnsi="Times New Roman" w:cs="Times New Roman"/>
          <w:sz w:val="24"/>
          <w:szCs w:val="24"/>
        </w:rPr>
        <w:t xml:space="preserve"> lokalne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samouprave prema čl. 7. st. 1. Zakona donosi predstavničko tijelo jedinice lokalne samouprave</w:t>
      </w:r>
      <w:r w:rsidR="00C7078D" w:rsidRPr="00FA0537">
        <w:rPr>
          <w:rFonts w:ascii="Times New Roman" w:eastAsia="Calibri" w:hAnsi="Times New Roman" w:cs="Times New Roman"/>
          <w:sz w:val="24"/>
          <w:szCs w:val="24"/>
        </w:rPr>
        <w:t xml:space="preserve"> na temelju čl</w:t>
      </w:r>
      <w:r w:rsidR="00672066" w:rsidRPr="00FA0537">
        <w:rPr>
          <w:rFonts w:ascii="Times New Roman" w:eastAsia="Calibri" w:hAnsi="Times New Roman" w:cs="Times New Roman"/>
          <w:sz w:val="24"/>
          <w:szCs w:val="24"/>
        </w:rPr>
        <w:t>.</w:t>
      </w:r>
      <w:r w:rsidR="00C7078D" w:rsidRPr="00FA0537">
        <w:rPr>
          <w:rFonts w:ascii="Times New Roman" w:eastAsia="Calibri" w:hAnsi="Times New Roman" w:cs="Times New Roman"/>
          <w:sz w:val="24"/>
          <w:szCs w:val="24"/>
        </w:rPr>
        <w:t xml:space="preserve"> 10. st. 3. Zakona</w:t>
      </w:r>
      <w:r w:rsidRPr="00FA0537">
        <w:rPr>
          <w:rFonts w:ascii="Times New Roman" w:eastAsia="Calibri" w:hAnsi="Times New Roman" w:cs="Times New Roman"/>
          <w:sz w:val="24"/>
          <w:szCs w:val="24"/>
        </w:rPr>
        <w:t>.</w:t>
      </w:r>
      <w:r w:rsidR="00C7078D" w:rsidRPr="00FA05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537">
        <w:rPr>
          <w:rFonts w:ascii="Times New Roman" w:eastAsia="Calibri" w:hAnsi="Times New Roman" w:cs="Times New Roman"/>
          <w:sz w:val="24"/>
          <w:szCs w:val="24"/>
        </w:rPr>
        <w:t>Raspoređena sredstva doznačuju se na žiro-račun političke stranke</w:t>
      </w:r>
      <w:r w:rsidR="00145F9A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7DA" w:rsidRPr="00FA0537">
        <w:rPr>
          <w:rFonts w:ascii="Times New Roman" w:eastAsia="Calibri" w:hAnsi="Times New Roman" w:cs="Times New Roman"/>
          <w:sz w:val="24"/>
          <w:szCs w:val="24"/>
        </w:rPr>
        <w:t>odnosno na poseban račun nezavisnog vijećnika iz čl</w:t>
      </w:r>
      <w:r w:rsidR="00672066" w:rsidRPr="00FA0537">
        <w:rPr>
          <w:rFonts w:ascii="Times New Roman" w:eastAsia="Calibri" w:hAnsi="Times New Roman" w:cs="Times New Roman"/>
          <w:sz w:val="24"/>
          <w:szCs w:val="24"/>
        </w:rPr>
        <w:t>.</w:t>
      </w:r>
      <w:r w:rsidR="002707DA" w:rsidRPr="00FA0537">
        <w:rPr>
          <w:rFonts w:ascii="Times New Roman" w:eastAsia="Calibri" w:hAnsi="Times New Roman" w:cs="Times New Roman"/>
          <w:sz w:val="24"/>
          <w:szCs w:val="24"/>
        </w:rPr>
        <w:t xml:space="preserve"> 13. st. 1. Zakona, tromjesečno</w:t>
      </w:r>
      <w:r w:rsidR="006E6025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="002707DA" w:rsidRPr="00FA0537">
        <w:rPr>
          <w:rFonts w:ascii="Times New Roman" w:eastAsia="Calibri" w:hAnsi="Times New Roman" w:cs="Times New Roman"/>
          <w:sz w:val="24"/>
          <w:szCs w:val="24"/>
        </w:rPr>
        <w:t xml:space="preserve"> u jednakim iznosima</w:t>
      </w:r>
      <w:r w:rsidR="00145F9A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="002707DA" w:rsidRPr="00FA0537">
        <w:rPr>
          <w:rFonts w:ascii="Times New Roman" w:eastAsia="Calibri" w:hAnsi="Times New Roman" w:cs="Times New Roman"/>
          <w:sz w:val="24"/>
          <w:szCs w:val="24"/>
        </w:rPr>
        <w:t xml:space="preserve"> odnosno ako se početak ili za</w:t>
      </w:r>
      <w:r w:rsidR="00273D3D" w:rsidRPr="00FA0537">
        <w:rPr>
          <w:rFonts w:ascii="Times New Roman" w:eastAsia="Calibri" w:hAnsi="Times New Roman" w:cs="Times New Roman"/>
          <w:sz w:val="24"/>
          <w:szCs w:val="24"/>
        </w:rPr>
        <w:t>vršetak mandata ne poklapaju s početkom ili završetkom tromjesečja, u tom se tromjesečju isplaćuje iznos razmjeran broju dana trajanja mandata.</w:t>
      </w:r>
    </w:p>
    <w:p w14:paraId="086922CC" w14:textId="3D49C5EC" w:rsidR="00273D3D" w:rsidRPr="00FA0537" w:rsidRDefault="00273D3D" w:rsidP="003E4A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U Gradskom vijeću Grada Valpova, ko</w:t>
      </w:r>
      <w:r w:rsidR="00145F9A" w:rsidRPr="00FA0537">
        <w:rPr>
          <w:rFonts w:ascii="Times New Roman" w:eastAsia="Calibri" w:hAnsi="Times New Roman" w:cs="Times New Roman"/>
          <w:sz w:val="24"/>
          <w:szCs w:val="24"/>
        </w:rPr>
        <w:t>ji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broji </w:t>
      </w:r>
      <w:r w:rsidR="00292052">
        <w:rPr>
          <w:rFonts w:ascii="Times New Roman" w:eastAsia="Calibri" w:hAnsi="Times New Roman" w:cs="Times New Roman"/>
          <w:sz w:val="24"/>
          <w:szCs w:val="24"/>
        </w:rPr>
        <w:t>13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članova, mandate </w:t>
      </w:r>
      <w:r w:rsidR="00292052">
        <w:rPr>
          <w:rFonts w:ascii="Times New Roman" w:eastAsia="Calibri" w:hAnsi="Times New Roman" w:cs="Times New Roman"/>
          <w:sz w:val="24"/>
          <w:szCs w:val="24"/>
        </w:rPr>
        <w:t>ima</w:t>
      </w:r>
      <w:r w:rsidR="006B67EE">
        <w:rPr>
          <w:rFonts w:ascii="Times New Roman" w:eastAsia="Calibri" w:hAnsi="Times New Roman" w:cs="Times New Roman"/>
          <w:sz w:val="24"/>
          <w:szCs w:val="24"/>
        </w:rPr>
        <w:t>ju</w:t>
      </w:r>
      <w:r w:rsidR="00292052">
        <w:rPr>
          <w:rFonts w:ascii="Times New Roman" w:eastAsia="Calibri" w:hAnsi="Times New Roman" w:cs="Times New Roman"/>
          <w:sz w:val="24"/>
          <w:szCs w:val="24"/>
        </w:rPr>
        <w:t xml:space="preserve"> jedna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političk</w:t>
      </w:r>
      <w:r w:rsidR="00292052">
        <w:rPr>
          <w:rFonts w:ascii="Times New Roman" w:eastAsia="Calibri" w:hAnsi="Times New Roman" w:cs="Times New Roman"/>
          <w:sz w:val="24"/>
          <w:szCs w:val="24"/>
        </w:rPr>
        <w:t>a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strank</w:t>
      </w:r>
      <w:r w:rsidR="00292052">
        <w:rPr>
          <w:rFonts w:ascii="Times New Roman" w:eastAsia="Calibri" w:hAnsi="Times New Roman" w:cs="Times New Roman"/>
          <w:sz w:val="24"/>
          <w:szCs w:val="24"/>
        </w:rPr>
        <w:t>a</w:t>
      </w:r>
      <w:r w:rsidR="00F85F29" w:rsidRPr="00FA0537">
        <w:rPr>
          <w:rFonts w:ascii="Times New Roman" w:eastAsia="Calibri" w:hAnsi="Times New Roman" w:cs="Times New Roman"/>
          <w:sz w:val="24"/>
          <w:szCs w:val="24"/>
        </w:rPr>
        <w:t xml:space="preserve"> te vijećnici izabrani s liste grupe birača</w:t>
      </w:r>
      <w:r w:rsidR="006D70A0" w:rsidRPr="00FA0537">
        <w:rPr>
          <w:rFonts w:ascii="Times New Roman" w:eastAsia="Calibri" w:hAnsi="Times New Roman" w:cs="Times New Roman"/>
          <w:sz w:val="24"/>
          <w:szCs w:val="24"/>
        </w:rPr>
        <w:t xml:space="preserve"> (nezavisni vijećnici)</w:t>
      </w:r>
      <w:r w:rsidRPr="00FA0537">
        <w:rPr>
          <w:rFonts w:ascii="Times New Roman" w:eastAsia="Calibri" w:hAnsi="Times New Roman" w:cs="Times New Roman"/>
          <w:sz w:val="24"/>
          <w:szCs w:val="24"/>
        </w:rPr>
        <w:t>. Za svakog člana Gradskog vijeća utvrđuje se jednaki godišnji iznos sredstava</w:t>
      </w:r>
      <w:r w:rsidR="00EB072D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tako da pojedinoj političkoj stranci pripadaju sredstva razmjerno broju njenih članova u Gradskom vijeću</w:t>
      </w:r>
      <w:r w:rsidR="00145F9A" w:rsidRPr="00FA0537">
        <w:rPr>
          <w:rFonts w:ascii="Times New Roman" w:eastAsia="Calibri" w:hAnsi="Times New Roman" w:cs="Times New Roman"/>
          <w:sz w:val="24"/>
          <w:szCs w:val="24"/>
        </w:rPr>
        <w:t xml:space="preserve">, odnosno svakom </w:t>
      </w:r>
      <w:r w:rsidR="00C7078D" w:rsidRPr="00FA0537">
        <w:rPr>
          <w:rFonts w:ascii="Times New Roman" w:eastAsia="Calibri" w:hAnsi="Times New Roman" w:cs="Times New Roman"/>
          <w:sz w:val="24"/>
          <w:szCs w:val="24"/>
        </w:rPr>
        <w:t xml:space="preserve">nezavisnom </w:t>
      </w:r>
      <w:r w:rsidR="00145F9A" w:rsidRPr="00FA0537">
        <w:rPr>
          <w:rFonts w:ascii="Times New Roman" w:eastAsia="Calibri" w:hAnsi="Times New Roman" w:cs="Times New Roman"/>
          <w:sz w:val="24"/>
          <w:szCs w:val="24"/>
        </w:rPr>
        <w:t xml:space="preserve">vijećniku pripada </w:t>
      </w:r>
      <w:r w:rsidR="00EB072D" w:rsidRPr="00FA0537">
        <w:rPr>
          <w:rFonts w:ascii="Times New Roman" w:eastAsia="Calibri" w:hAnsi="Times New Roman" w:cs="Times New Roman"/>
          <w:sz w:val="24"/>
          <w:szCs w:val="24"/>
        </w:rPr>
        <w:t xml:space="preserve">pravo </w:t>
      </w:r>
      <w:r w:rsidR="00C7078D" w:rsidRPr="00FA0537">
        <w:rPr>
          <w:rFonts w:ascii="Times New Roman" w:eastAsia="Calibri" w:hAnsi="Times New Roman" w:cs="Times New Roman"/>
          <w:sz w:val="24"/>
          <w:szCs w:val="24"/>
        </w:rPr>
        <w:t>na jednaki godišnji iznos.</w:t>
      </w:r>
    </w:p>
    <w:p w14:paraId="3FE10E0B" w14:textId="44C5B3C7" w:rsidR="00273D3D" w:rsidRPr="00FA0537" w:rsidRDefault="00273D3D" w:rsidP="003E4A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Slijedom navedenog</w:t>
      </w:r>
      <w:r w:rsidR="00FA0537" w:rsidRPr="00FA0537">
        <w:rPr>
          <w:rFonts w:ascii="Times New Roman" w:eastAsia="Calibri" w:hAnsi="Times New Roman" w:cs="Times New Roman"/>
          <w:sz w:val="24"/>
          <w:szCs w:val="24"/>
        </w:rPr>
        <w:t>a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, predlaže se </w:t>
      </w:r>
      <w:r w:rsidR="00FA0537" w:rsidRPr="00FA0537">
        <w:rPr>
          <w:rFonts w:ascii="Times New Roman" w:eastAsia="Calibri" w:hAnsi="Times New Roman" w:cs="Times New Roman"/>
          <w:sz w:val="24"/>
          <w:szCs w:val="24"/>
        </w:rPr>
        <w:t>donošenje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Odluke o raspoređivanju sredstava za rad političkih stranaka</w:t>
      </w:r>
      <w:r w:rsidR="00C230E7" w:rsidRPr="00FA0537">
        <w:rPr>
          <w:rFonts w:ascii="Times New Roman" w:eastAsia="Calibri" w:hAnsi="Times New Roman" w:cs="Times New Roman"/>
          <w:sz w:val="24"/>
          <w:szCs w:val="24"/>
        </w:rPr>
        <w:t xml:space="preserve"> i nezavisnih vijećnika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zastupljenih u Gradskom vijeću Grada Valpova za 20</w:t>
      </w:r>
      <w:r w:rsidR="00292052">
        <w:rPr>
          <w:rFonts w:ascii="Times New Roman" w:eastAsia="Calibri" w:hAnsi="Times New Roman" w:cs="Times New Roman"/>
          <w:sz w:val="24"/>
          <w:szCs w:val="24"/>
        </w:rPr>
        <w:t>6</w:t>
      </w:r>
      <w:r w:rsidR="00312C70">
        <w:rPr>
          <w:rFonts w:ascii="Times New Roman" w:eastAsia="Calibri" w:hAnsi="Times New Roman" w:cs="Times New Roman"/>
          <w:sz w:val="24"/>
          <w:szCs w:val="24"/>
        </w:rPr>
        <w:t>5</w:t>
      </w:r>
      <w:r w:rsidRPr="00FA0537">
        <w:rPr>
          <w:rFonts w:ascii="Times New Roman" w:eastAsia="Calibri" w:hAnsi="Times New Roman" w:cs="Times New Roman"/>
          <w:sz w:val="24"/>
          <w:szCs w:val="24"/>
        </w:rPr>
        <w:t>. godinu, te ukoliko Gradsko vijeće prihvati ovo obrazloženje, akt bi glasio kao u privitku.</w:t>
      </w:r>
    </w:p>
    <w:p w14:paraId="102F42DD" w14:textId="1CA81A69" w:rsidR="003E4ABA" w:rsidRPr="00FA0537" w:rsidRDefault="003E4ABA" w:rsidP="003E4A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lastRenderedPageBreak/>
        <w:t>GRADSKO VIJEĆE GRADA VALPOVA</w:t>
      </w:r>
      <w:r w:rsidR="00084B59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FA0537" w:rsidRPr="00FA0537">
        <w:rPr>
          <w:rFonts w:ascii="Times New Roman" w:eastAsia="Calibri" w:hAnsi="Times New Roman" w:cs="Times New Roman"/>
          <w:sz w:val="24"/>
          <w:szCs w:val="24"/>
        </w:rPr>
        <w:t>___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sjednici</w:t>
      </w:r>
      <w:r w:rsidR="005D6C67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održanoj </w:t>
      </w:r>
      <w:r w:rsidR="00084B59" w:rsidRPr="00FA0537">
        <w:rPr>
          <w:rFonts w:ascii="Times New Roman" w:eastAsia="Calibri" w:hAnsi="Times New Roman" w:cs="Times New Roman"/>
          <w:sz w:val="24"/>
          <w:szCs w:val="24"/>
        </w:rPr>
        <w:t>___</w:t>
      </w:r>
      <w:r w:rsidR="00292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537">
        <w:rPr>
          <w:rFonts w:ascii="Times New Roman" w:eastAsia="Calibri" w:hAnsi="Times New Roman" w:cs="Times New Roman"/>
          <w:sz w:val="24"/>
          <w:szCs w:val="24"/>
        </w:rPr>
        <w:t>godine, na temelju čl</w:t>
      </w:r>
      <w:r w:rsidR="00672066" w:rsidRPr="00FA0537">
        <w:rPr>
          <w:rFonts w:ascii="Times New Roman" w:eastAsia="Calibri" w:hAnsi="Times New Roman" w:cs="Times New Roman"/>
          <w:sz w:val="24"/>
          <w:szCs w:val="24"/>
        </w:rPr>
        <w:t>.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10. st. 3. Zakona o financiranju političkih aktivnosti, izborne promidžbe i referenduma („Narodne novine“ br. 29/19 i 98/19) i čl</w:t>
      </w:r>
      <w:r w:rsidR="00672066" w:rsidRPr="00FA0537">
        <w:rPr>
          <w:rFonts w:ascii="Times New Roman" w:eastAsia="Calibri" w:hAnsi="Times New Roman" w:cs="Times New Roman"/>
          <w:sz w:val="24"/>
          <w:szCs w:val="24"/>
        </w:rPr>
        <w:t>.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727" w:rsidRPr="00FA0537">
        <w:rPr>
          <w:rFonts w:ascii="Times New Roman" w:eastAsia="Calibri" w:hAnsi="Times New Roman" w:cs="Times New Roman"/>
          <w:sz w:val="24"/>
          <w:szCs w:val="24"/>
        </w:rPr>
        <w:t>17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. Statuta Grada Valpova („Sl. glasnik Grada Valpova“ br. </w:t>
      </w:r>
      <w:r w:rsidR="00560727" w:rsidRPr="00FA0537">
        <w:rPr>
          <w:rFonts w:ascii="Times New Roman" w:eastAsia="Calibri" w:hAnsi="Times New Roman" w:cs="Times New Roman"/>
          <w:sz w:val="24"/>
          <w:szCs w:val="24"/>
        </w:rPr>
        <w:t>12/22</w:t>
      </w:r>
      <w:r w:rsidR="00292052">
        <w:rPr>
          <w:rFonts w:ascii="Times New Roman" w:eastAsia="Calibri" w:hAnsi="Times New Roman" w:cs="Times New Roman"/>
          <w:sz w:val="24"/>
          <w:szCs w:val="24"/>
        </w:rPr>
        <w:t xml:space="preserve"> i 5/25</w:t>
      </w:r>
      <w:r w:rsidRPr="00FA0537">
        <w:rPr>
          <w:rFonts w:ascii="Times New Roman" w:eastAsia="Calibri" w:hAnsi="Times New Roman" w:cs="Times New Roman"/>
          <w:sz w:val="24"/>
          <w:szCs w:val="24"/>
        </w:rPr>
        <w:t>), donijelo je</w:t>
      </w:r>
    </w:p>
    <w:p w14:paraId="7B256BA5" w14:textId="77777777" w:rsidR="00C45D87" w:rsidRPr="00FA0537" w:rsidRDefault="00C45D87" w:rsidP="003E4ABA">
      <w:pPr>
        <w:tabs>
          <w:tab w:val="left" w:pos="7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24D701" w14:textId="55AF9705" w:rsidR="003E4ABA" w:rsidRPr="00FA0537" w:rsidRDefault="003E4ABA" w:rsidP="003E4ABA">
      <w:pPr>
        <w:tabs>
          <w:tab w:val="left" w:pos="7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E68B95" w14:textId="659F8177" w:rsidR="003E4ABA" w:rsidRPr="00FA0537" w:rsidRDefault="003E4ABA" w:rsidP="008A51C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t>O D L U K U</w:t>
      </w:r>
    </w:p>
    <w:p w14:paraId="3336B1FC" w14:textId="77777777" w:rsidR="00C45D87" w:rsidRPr="00FA0537" w:rsidRDefault="00C45D87" w:rsidP="008A51C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4EEC0E" w14:textId="77777777" w:rsidR="00462C7C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t>o raspoređivanju sredstava za rad političkih stranaka</w:t>
      </w:r>
      <w:r w:rsidR="00462C7C" w:rsidRPr="00FA0537">
        <w:rPr>
          <w:rFonts w:ascii="Times New Roman" w:eastAsia="Calibri" w:hAnsi="Times New Roman" w:cs="Times New Roman"/>
          <w:bCs/>
          <w:sz w:val="24"/>
          <w:szCs w:val="24"/>
        </w:rPr>
        <w:t xml:space="preserve"> i nezavisnih vijećnika</w:t>
      </w:r>
    </w:p>
    <w:p w14:paraId="12A0366B" w14:textId="30324AA4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t>zastupljenih u Gradskom vijeću Grada Valpova za 202</w:t>
      </w:r>
      <w:r w:rsidR="0029205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FA0537">
        <w:rPr>
          <w:rFonts w:ascii="Times New Roman" w:eastAsia="Calibri" w:hAnsi="Times New Roman" w:cs="Times New Roman"/>
          <w:bCs/>
          <w:sz w:val="24"/>
          <w:szCs w:val="24"/>
        </w:rPr>
        <w:t>. godinu</w:t>
      </w:r>
    </w:p>
    <w:p w14:paraId="23AD1DAF" w14:textId="77777777" w:rsidR="00C45D87" w:rsidRPr="00FA0537" w:rsidRDefault="00C45D87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546B82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E68DF0" w14:textId="77777777" w:rsidR="00560727" w:rsidRPr="00FA0537" w:rsidRDefault="00560727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AD1C63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4826EAB7" w14:textId="77777777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0745ED" w14:textId="095D5066" w:rsidR="003E4ABA" w:rsidRPr="00FA0537" w:rsidRDefault="003E4ABA" w:rsidP="003E4A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Ovom Odlukom raspoređuju se sredstva za financiranje političkih stranaka i nezavisnih vijećnika zastupljenih u Gradskom vijeću Grada Valpova (u daljnjem tekstu: Gradsko vijeće) za 202</w:t>
      </w:r>
      <w:r w:rsidR="00292052">
        <w:rPr>
          <w:rFonts w:ascii="Times New Roman" w:eastAsia="Calibri" w:hAnsi="Times New Roman" w:cs="Times New Roman"/>
          <w:sz w:val="24"/>
          <w:szCs w:val="24"/>
        </w:rPr>
        <w:t>6</w:t>
      </w:r>
      <w:r w:rsidRPr="00FA0537">
        <w:rPr>
          <w:rFonts w:ascii="Times New Roman" w:eastAsia="Calibri" w:hAnsi="Times New Roman" w:cs="Times New Roman"/>
          <w:sz w:val="24"/>
          <w:szCs w:val="24"/>
        </w:rPr>
        <w:t>. godinu, a koja su osigurana u Proračunu Grada Valpova za 202</w:t>
      </w:r>
      <w:r w:rsidR="00292052">
        <w:rPr>
          <w:rFonts w:ascii="Times New Roman" w:eastAsia="Calibri" w:hAnsi="Times New Roman" w:cs="Times New Roman"/>
          <w:sz w:val="24"/>
          <w:szCs w:val="24"/>
        </w:rPr>
        <w:t>6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. godinu. </w:t>
      </w:r>
    </w:p>
    <w:p w14:paraId="6A124799" w14:textId="77777777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A51A2C1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08DDAEB8" w14:textId="77777777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846BD6" w14:textId="4C693752" w:rsidR="003E4ABA" w:rsidRPr="00FA0537" w:rsidRDefault="003E4ABA" w:rsidP="003E4A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="00560727" w:rsidRPr="00FA0537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FA0537">
        <w:rPr>
          <w:rFonts w:ascii="Times New Roman" w:eastAsia="Calibri" w:hAnsi="Times New Roman" w:cs="Times New Roman"/>
          <w:sz w:val="24"/>
          <w:szCs w:val="24"/>
        </w:rPr>
        <w:t>Pravo na redovito godišnje financiranje imaju političke stranke zastupljene u Gradskom vijeću i članovi Gradskog vijeća izabrani</w:t>
      </w:r>
      <w:r w:rsidR="009B4141" w:rsidRPr="00FA05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C7C" w:rsidRPr="00FA0537">
        <w:rPr>
          <w:rFonts w:ascii="Times New Roman" w:eastAsia="Calibri" w:hAnsi="Times New Roman" w:cs="Times New Roman"/>
          <w:sz w:val="24"/>
          <w:szCs w:val="24"/>
        </w:rPr>
        <w:t>s liste grupe birača (nezavisni vijećni</w:t>
      </w:r>
      <w:r w:rsidR="009B4141" w:rsidRPr="00FA0537">
        <w:rPr>
          <w:rFonts w:ascii="Times New Roman" w:eastAsia="Calibri" w:hAnsi="Times New Roman" w:cs="Times New Roman"/>
          <w:sz w:val="24"/>
          <w:szCs w:val="24"/>
        </w:rPr>
        <w:t>ci</w:t>
      </w:r>
      <w:r w:rsidR="00462C7C" w:rsidRPr="00FA053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A0537">
        <w:rPr>
          <w:rFonts w:ascii="Times New Roman" w:eastAsia="Calibri" w:hAnsi="Times New Roman" w:cs="Times New Roman"/>
          <w:sz w:val="24"/>
          <w:szCs w:val="24"/>
        </w:rPr>
        <w:t>prema konačnim rezultatima izbora.</w:t>
      </w:r>
    </w:p>
    <w:p w14:paraId="6229C3E9" w14:textId="6EBF3A58" w:rsidR="003E4ABA" w:rsidRPr="00FA0537" w:rsidRDefault="00560727" w:rsidP="003E4A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3E4ABA" w:rsidRPr="00FA0537">
        <w:rPr>
          <w:rFonts w:ascii="Times New Roman" w:eastAsia="Calibri" w:hAnsi="Times New Roman" w:cs="Times New Roman"/>
          <w:sz w:val="24"/>
          <w:szCs w:val="24"/>
        </w:rPr>
        <w:t>Za svakog člana Gradskog vijeća utvrđuje se jednaki godišnji iznos sredstava</w:t>
      </w:r>
      <w:r w:rsidR="00EB072D" w:rsidRPr="00FA0537">
        <w:rPr>
          <w:rFonts w:ascii="Times New Roman" w:eastAsia="Calibri" w:hAnsi="Times New Roman" w:cs="Times New Roman"/>
          <w:sz w:val="24"/>
          <w:szCs w:val="24"/>
        </w:rPr>
        <w:t>,</w:t>
      </w:r>
      <w:r w:rsidR="003E4ABA" w:rsidRPr="00FA0537">
        <w:rPr>
          <w:rFonts w:ascii="Times New Roman" w:eastAsia="Calibri" w:hAnsi="Times New Roman" w:cs="Times New Roman"/>
          <w:sz w:val="24"/>
          <w:szCs w:val="24"/>
        </w:rPr>
        <w:t xml:space="preserve"> tako da pojedinoj političkoj stranci pripadaju sredstva razmjerno broju njenih članova u Gradskom vijeću</w:t>
      </w:r>
      <w:r w:rsidR="00672066" w:rsidRPr="00FA0537">
        <w:rPr>
          <w:rFonts w:ascii="Times New Roman" w:eastAsia="Calibri" w:hAnsi="Times New Roman" w:cs="Times New Roman"/>
          <w:sz w:val="24"/>
          <w:szCs w:val="24"/>
        </w:rPr>
        <w:t>, odnosno svakom nezavisnom vijećniku pripada pravo na jednaki godišnji iznos.</w:t>
      </w:r>
    </w:p>
    <w:p w14:paraId="774DB34F" w14:textId="0A31C82B" w:rsidR="003E4ABA" w:rsidRPr="00FA0537" w:rsidRDefault="00560727" w:rsidP="003E4A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3E4ABA" w:rsidRPr="00FA0537">
        <w:rPr>
          <w:rFonts w:ascii="Times New Roman" w:eastAsia="Calibri" w:hAnsi="Times New Roman" w:cs="Times New Roman"/>
          <w:sz w:val="24"/>
          <w:szCs w:val="24"/>
        </w:rPr>
        <w:t xml:space="preserve">Za svakog izabranog člana Gradskog vijeća podzastupljenog spola, pojedinoj političkoj stranci, odnosno </w:t>
      </w:r>
      <w:r w:rsidR="00A970B8" w:rsidRPr="00FA0537">
        <w:rPr>
          <w:rFonts w:ascii="Times New Roman" w:eastAsia="Calibri" w:hAnsi="Times New Roman" w:cs="Times New Roman"/>
          <w:sz w:val="24"/>
          <w:szCs w:val="24"/>
        </w:rPr>
        <w:t>nezavisnom vijećniku,</w:t>
      </w:r>
      <w:r w:rsidR="003E4ABA" w:rsidRPr="00FA0537">
        <w:rPr>
          <w:rFonts w:ascii="Times New Roman" w:eastAsia="Calibri" w:hAnsi="Times New Roman" w:cs="Times New Roman"/>
          <w:sz w:val="24"/>
          <w:szCs w:val="24"/>
        </w:rPr>
        <w:t xml:space="preserve"> utvrđuje se uvećana naknada u visini 10</w:t>
      </w:r>
      <w:r w:rsidR="008A51C9" w:rsidRPr="00FA05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4ABA" w:rsidRPr="00FA0537">
        <w:rPr>
          <w:rFonts w:ascii="Times New Roman" w:eastAsia="Calibri" w:hAnsi="Times New Roman" w:cs="Times New Roman"/>
          <w:sz w:val="24"/>
          <w:szCs w:val="24"/>
        </w:rPr>
        <w:t>% iznosa predviđenog po svakom članu Gradskog vijeća.</w:t>
      </w:r>
    </w:p>
    <w:p w14:paraId="1570E7EA" w14:textId="0C6F768C" w:rsidR="00CD71B0" w:rsidRPr="00FA0537" w:rsidRDefault="00560727" w:rsidP="003E4A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(4) </w:t>
      </w:r>
      <w:r w:rsidR="00CD71B0" w:rsidRPr="00FA0537">
        <w:rPr>
          <w:rFonts w:ascii="Times New Roman" w:eastAsia="Calibri" w:hAnsi="Times New Roman" w:cs="Times New Roman"/>
          <w:sz w:val="24"/>
          <w:szCs w:val="24"/>
        </w:rPr>
        <w:t>U Gradskom vijeću Grada Valpova podzastupljeni spol je ženski spol.</w:t>
      </w:r>
    </w:p>
    <w:p w14:paraId="7AE4CC97" w14:textId="77777777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89B677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t>Članak 3.</w:t>
      </w:r>
    </w:p>
    <w:p w14:paraId="5C29C593" w14:textId="77777777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3E3549E" w14:textId="140D46DE" w:rsidR="00FA0537" w:rsidRPr="00FA0537" w:rsidRDefault="003E4ABA" w:rsidP="00FA0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="00FA0537" w:rsidRPr="00FA0537">
        <w:rPr>
          <w:rFonts w:ascii="Times New Roman" w:eastAsia="Calibri" w:hAnsi="Times New Roman" w:cs="Times New Roman"/>
          <w:sz w:val="24"/>
          <w:szCs w:val="24"/>
        </w:rPr>
        <w:t xml:space="preserve">(1) Za svakog člana Gradskog vijeća utvrđuje se godišnji iznos sredstava u visini zakonskog minimuma od </w:t>
      </w:r>
      <w:r w:rsidR="002D5F68" w:rsidRPr="00FA0537">
        <w:rPr>
          <w:rFonts w:ascii="Times New Roman" w:eastAsia="Calibri" w:hAnsi="Times New Roman" w:cs="Times New Roman"/>
          <w:sz w:val="24"/>
          <w:szCs w:val="24"/>
        </w:rPr>
        <w:t>265,45 EUR</w:t>
      </w:r>
      <w:r w:rsidR="00FA0537" w:rsidRPr="00FA05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3AF8AC" w14:textId="6C0E6499" w:rsidR="003E4ABA" w:rsidRPr="00FA0537" w:rsidRDefault="00FA0537" w:rsidP="00FA05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(2) Za svakog člana Gradskog vijeća podzastupljenog spola utvrđuje se godišnji iznos od </w:t>
      </w:r>
      <w:r w:rsidR="002D5F68" w:rsidRPr="00FA0537">
        <w:rPr>
          <w:rFonts w:ascii="Times New Roman" w:eastAsia="Calibri" w:hAnsi="Times New Roman" w:cs="Times New Roman"/>
          <w:sz w:val="24"/>
          <w:szCs w:val="24"/>
        </w:rPr>
        <w:t>291,99 EUR</w:t>
      </w:r>
      <w:r w:rsidR="000833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234BFB" w14:textId="77777777" w:rsidR="00FA0537" w:rsidRPr="00FA0537" w:rsidRDefault="00FA0537" w:rsidP="00FA05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2D77E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0EF1E407" w14:textId="77777777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25C154" w14:textId="1B9C87CC" w:rsidR="00C45D87" w:rsidRPr="00FA0537" w:rsidRDefault="003E4ABA" w:rsidP="005607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Političkim strankama koje participiraju u Gradskom vijeću sredstva se doznačuju na žiro-račun političke stranke, a članovima </w:t>
      </w:r>
      <w:r w:rsidR="00A970B8" w:rsidRPr="00FA0537">
        <w:rPr>
          <w:rFonts w:ascii="Times New Roman" w:eastAsia="Calibri" w:hAnsi="Times New Roman" w:cs="Times New Roman"/>
          <w:sz w:val="24"/>
          <w:szCs w:val="24"/>
        </w:rPr>
        <w:t xml:space="preserve">Gradskog vijeća izabranih s liste grupe birača (nezavisni vijećnici) 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sredstva se isplaćuju na poseban račun </w:t>
      </w:r>
      <w:r w:rsidR="00C45D87" w:rsidRPr="00FA0537">
        <w:rPr>
          <w:rFonts w:ascii="Times New Roman" w:eastAsia="Calibri" w:hAnsi="Times New Roman" w:cs="Times New Roman"/>
          <w:sz w:val="24"/>
          <w:szCs w:val="24"/>
        </w:rPr>
        <w:t>nezavisnog vijećnika</w:t>
      </w:r>
      <w:r w:rsidRPr="00FA0537">
        <w:rPr>
          <w:rFonts w:ascii="Times New Roman" w:eastAsia="Calibri" w:hAnsi="Times New Roman" w:cs="Times New Roman"/>
          <w:sz w:val="24"/>
          <w:szCs w:val="24"/>
        </w:rPr>
        <w:t>, tromjesečn</w:t>
      </w:r>
      <w:r w:rsidR="00C45D87" w:rsidRPr="00FA0537">
        <w:rPr>
          <w:rFonts w:ascii="Times New Roman" w:eastAsia="Calibri" w:hAnsi="Times New Roman" w:cs="Times New Roman"/>
          <w:sz w:val="24"/>
          <w:szCs w:val="24"/>
        </w:rPr>
        <w:t>o</w:t>
      </w:r>
      <w:r w:rsidR="00B71C4F" w:rsidRPr="00FA05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0537">
        <w:rPr>
          <w:rFonts w:ascii="Times New Roman" w:eastAsia="Calibri" w:hAnsi="Times New Roman" w:cs="Times New Roman"/>
          <w:sz w:val="24"/>
          <w:szCs w:val="24"/>
        </w:rPr>
        <w:t>u jednakim iznosima.</w:t>
      </w:r>
    </w:p>
    <w:p w14:paraId="6578E07B" w14:textId="77777777" w:rsidR="00C45D87" w:rsidRPr="00FA0537" w:rsidRDefault="00C45D87" w:rsidP="003E4A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88B55B" w14:textId="77777777" w:rsidR="00560727" w:rsidRPr="00FA0537" w:rsidRDefault="00560727" w:rsidP="003E4A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9AA26" w14:textId="77777777" w:rsidR="00560727" w:rsidRPr="00FA0537" w:rsidRDefault="00560727" w:rsidP="003E4A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202B96" w14:textId="77777777" w:rsidR="00560727" w:rsidRPr="00FA0537" w:rsidRDefault="00560727" w:rsidP="003E4A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71D13F" w14:textId="77777777" w:rsidR="00560727" w:rsidRPr="00FA0537" w:rsidRDefault="00560727" w:rsidP="003E4A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E0FCE4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53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Članak 5.</w:t>
      </w:r>
    </w:p>
    <w:p w14:paraId="2452A713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E03B47" w14:textId="77777777" w:rsidR="003E4ABA" w:rsidRPr="00FA0537" w:rsidRDefault="003E4ABA" w:rsidP="003E4A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Ova Odluka stupa na snagu osmog dana od dana objave u „Službenom glasniku Grada Valpova".</w:t>
      </w:r>
    </w:p>
    <w:p w14:paraId="624ECF2F" w14:textId="6948BE2D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B4A8FA" w14:textId="77777777" w:rsidR="00C45D87" w:rsidRPr="00FA0537" w:rsidRDefault="00C45D87" w:rsidP="003E4AB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6F275A" w14:textId="77777777" w:rsidR="003E4ABA" w:rsidRPr="00FA0537" w:rsidRDefault="003E4ABA" w:rsidP="003E4A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GRADSKO VIJEĆE GRADA VALPOVA</w:t>
      </w:r>
    </w:p>
    <w:p w14:paraId="3745630A" w14:textId="7BC3567C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D9C0D2" w14:textId="77777777" w:rsidR="00C45D87" w:rsidRPr="00FA0537" w:rsidRDefault="00C45D87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BF54B13" w14:textId="551738A2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KLASA: 006-01/2</w:t>
      </w:r>
      <w:r w:rsidR="00292052">
        <w:rPr>
          <w:rFonts w:ascii="Times New Roman" w:eastAsia="Calibri" w:hAnsi="Times New Roman" w:cs="Times New Roman"/>
          <w:sz w:val="24"/>
          <w:szCs w:val="24"/>
        </w:rPr>
        <w:t>5</w:t>
      </w:r>
      <w:r w:rsidRPr="00FA0537">
        <w:rPr>
          <w:rFonts w:ascii="Times New Roman" w:eastAsia="Calibri" w:hAnsi="Times New Roman" w:cs="Times New Roman"/>
          <w:sz w:val="24"/>
          <w:szCs w:val="24"/>
        </w:rPr>
        <w:t>-01/</w:t>
      </w:r>
      <w:r w:rsidR="00292052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0C4E0CF2" w14:textId="381357A9" w:rsidR="003E4ABA" w:rsidRPr="00FA0537" w:rsidRDefault="003E4ABA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E42C82" w:rsidRPr="00FA0537">
        <w:rPr>
          <w:rFonts w:ascii="Times New Roman" w:eastAsia="Calibri" w:hAnsi="Times New Roman" w:cs="Times New Roman"/>
          <w:sz w:val="24"/>
          <w:szCs w:val="24"/>
        </w:rPr>
        <w:t>2158-7-</w:t>
      </w:r>
      <w:r w:rsidRPr="00FA0537">
        <w:rPr>
          <w:rFonts w:ascii="Times New Roman" w:eastAsia="Calibri" w:hAnsi="Times New Roman" w:cs="Times New Roman"/>
          <w:sz w:val="24"/>
          <w:szCs w:val="24"/>
        </w:rPr>
        <w:t>1-2</w:t>
      </w:r>
      <w:r w:rsidR="00292052">
        <w:rPr>
          <w:rFonts w:ascii="Times New Roman" w:eastAsia="Calibri" w:hAnsi="Times New Roman" w:cs="Times New Roman"/>
          <w:sz w:val="24"/>
          <w:szCs w:val="24"/>
        </w:rPr>
        <w:t>5</w:t>
      </w:r>
      <w:r w:rsidRPr="00FA0537">
        <w:rPr>
          <w:rFonts w:ascii="Times New Roman" w:eastAsia="Calibri" w:hAnsi="Times New Roman" w:cs="Times New Roman"/>
          <w:sz w:val="24"/>
          <w:szCs w:val="24"/>
        </w:rPr>
        <w:t>-</w:t>
      </w:r>
      <w:r w:rsidR="008A51C9" w:rsidRPr="00FA0537">
        <w:rPr>
          <w:rFonts w:ascii="Times New Roman" w:eastAsia="Calibri" w:hAnsi="Times New Roman" w:cs="Times New Roman"/>
          <w:sz w:val="24"/>
          <w:szCs w:val="24"/>
        </w:rPr>
        <w:t>___</w:t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  <w:t xml:space="preserve">        Predsjednik Gradskog vijeća</w:t>
      </w:r>
    </w:p>
    <w:p w14:paraId="7DEAC8E3" w14:textId="77777777" w:rsidR="00C45D87" w:rsidRPr="00FA0537" w:rsidRDefault="00C45D87" w:rsidP="003E4AB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5AB9726" w14:textId="387B460B" w:rsidR="00FA0537" w:rsidRPr="00083362" w:rsidRDefault="003E4ABA" w:rsidP="0008336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0537">
        <w:rPr>
          <w:rFonts w:ascii="Times New Roman" w:eastAsia="Calibri" w:hAnsi="Times New Roman" w:cs="Times New Roman"/>
          <w:sz w:val="24"/>
          <w:szCs w:val="24"/>
        </w:rPr>
        <w:t>Valpov</w:t>
      </w:r>
      <w:r w:rsidR="008A51C9" w:rsidRPr="00FA0537">
        <w:rPr>
          <w:rFonts w:ascii="Times New Roman" w:eastAsia="Calibri" w:hAnsi="Times New Roman" w:cs="Times New Roman"/>
          <w:sz w:val="24"/>
          <w:szCs w:val="24"/>
        </w:rPr>
        <w:t>o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A51C9" w:rsidRPr="00FA0537">
        <w:rPr>
          <w:rFonts w:ascii="Times New Roman" w:eastAsia="Calibri" w:hAnsi="Times New Roman" w:cs="Times New Roman"/>
          <w:sz w:val="24"/>
          <w:szCs w:val="24"/>
        </w:rPr>
        <w:t>___</w:t>
      </w:r>
      <w:r w:rsidR="00292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537">
        <w:rPr>
          <w:rFonts w:ascii="Times New Roman" w:eastAsia="Calibri" w:hAnsi="Times New Roman" w:cs="Times New Roman"/>
          <w:sz w:val="24"/>
          <w:szCs w:val="24"/>
        </w:rPr>
        <w:t>202</w:t>
      </w:r>
      <w:r w:rsidR="00292052">
        <w:rPr>
          <w:rFonts w:ascii="Times New Roman" w:eastAsia="Calibri" w:hAnsi="Times New Roman" w:cs="Times New Roman"/>
          <w:sz w:val="24"/>
          <w:szCs w:val="24"/>
        </w:rPr>
        <w:t>5</w:t>
      </w:r>
      <w:r w:rsidRPr="00FA0537">
        <w:rPr>
          <w:rFonts w:ascii="Times New Roman" w:eastAsia="Calibri" w:hAnsi="Times New Roman" w:cs="Times New Roman"/>
          <w:sz w:val="24"/>
          <w:szCs w:val="24"/>
        </w:rPr>
        <w:t xml:space="preserve">. godine       </w:t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="00292052">
        <w:rPr>
          <w:rFonts w:ascii="Times New Roman" w:eastAsia="Calibri" w:hAnsi="Times New Roman" w:cs="Times New Roman"/>
          <w:sz w:val="24"/>
          <w:szCs w:val="24"/>
        </w:rPr>
        <w:tab/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Pr="00FA0537">
        <w:rPr>
          <w:rFonts w:ascii="Times New Roman" w:eastAsia="Calibri" w:hAnsi="Times New Roman" w:cs="Times New Roman"/>
          <w:sz w:val="24"/>
          <w:szCs w:val="24"/>
        </w:rPr>
        <w:tab/>
      </w:r>
      <w:r w:rsidR="008A51C9" w:rsidRPr="00FA0537">
        <w:rPr>
          <w:rFonts w:ascii="Times New Roman" w:eastAsia="Calibri" w:hAnsi="Times New Roman" w:cs="Times New Roman"/>
          <w:sz w:val="24"/>
          <w:szCs w:val="24"/>
        </w:rPr>
        <w:t xml:space="preserve">      Igor Uranjek</w:t>
      </w:r>
      <w:r w:rsidRPr="00FA0537">
        <w:rPr>
          <w:rFonts w:ascii="Times New Roman" w:eastAsia="Calibri" w:hAnsi="Times New Roman" w:cs="Times New Roman"/>
          <w:sz w:val="24"/>
          <w:szCs w:val="24"/>
        </w:rPr>
        <w:t>, v.</w:t>
      </w:r>
      <w:r w:rsidR="00C45D87" w:rsidRPr="00FA05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0537">
        <w:rPr>
          <w:rFonts w:ascii="Times New Roman" w:eastAsia="Calibri" w:hAnsi="Times New Roman" w:cs="Times New Roman"/>
          <w:sz w:val="24"/>
          <w:szCs w:val="24"/>
        </w:rPr>
        <w:t>r.</w:t>
      </w:r>
    </w:p>
    <w:sectPr w:rsidR="00FA0537" w:rsidRPr="0008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26158"/>
    <w:multiLevelType w:val="hybridMultilevel"/>
    <w:tmpl w:val="FF748B02"/>
    <w:lvl w:ilvl="0" w:tplc="1A1A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62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C"/>
    <w:rsid w:val="00083362"/>
    <w:rsid w:val="00084B59"/>
    <w:rsid w:val="00145F9A"/>
    <w:rsid w:val="001C4E44"/>
    <w:rsid w:val="00220742"/>
    <w:rsid w:val="002707DA"/>
    <w:rsid w:val="00273D3D"/>
    <w:rsid w:val="00277692"/>
    <w:rsid w:val="00292052"/>
    <w:rsid w:val="002D5F68"/>
    <w:rsid w:val="00312C70"/>
    <w:rsid w:val="00345A81"/>
    <w:rsid w:val="003E4ABA"/>
    <w:rsid w:val="004260ED"/>
    <w:rsid w:val="00462C7C"/>
    <w:rsid w:val="004A70A9"/>
    <w:rsid w:val="004C4DD0"/>
    <w:rsid w:val="004F2AE5"/>
    <w:rsid w:val="004F5983"/>
    <w:rsid w:val="00560727"/>
    <w:rsid w:val="00562CEF"/>
    <w:rsid w:val="005C5054"/>
    <w:rsid w:val="005D6C67"/>
    <w:rsid w:val="005F4AFB"/>
    <w:rsid w:val="0060044F"/>
    <w:rsid w:val="00672066"/>
    <w:rsid w:val="00694A6A"/>
    <w:rsid w:val="006B67EE"/>
    <w:rsid w:val="006D70A0"/>
    <w:rsid w:val="006E6025"/>
    <w:rsid w:val="0071259A"/>
    <w:rsid w:val="0078770A"/>
    <w:rsid w:val="007F3F1A"/>
    <w:rsid w:val="008550EC"/>
    <w:rsid w:val="00857E28"/>
    <w:rsid w:val="00882C26"/>
    <w:rsid w:val="0088473A"/>
    <w:rsid w:val="008A51C9"/>
    <w:rsid w:val="009B4141"/>
    <w:rsid w:val="00A50795"/>
    <w:rsid w:val="00A57751"/>
    <w:rsid w:val="00A90C2C"/>
    <w:rsid w:val="00A970B8"/>
    <w:rsid w:val="00AA0A6E"/>
    <w:rsid w:val="00AE4399"/>
    <w:rsid w:val="00B0497D"/>
    <w:rsid w:val="00B71C4F"/>
    <w:rsid w:val="00BA12FE"/>
    <w:rsid w:val="00C230E7"/>
    <w:rsid w:val="00C3653F"/>
    <w:rsid w:val="00C45D87"/>
    <w:rsid w:val="00C7078D"/>
    <w:rsid w:val="00CD71B0"/>
    <w:rsid w:val="00E42C82"/>
    <w:rsid w:val="00EB072D"/>
    <w:rsid w:val="00F62A9E"/>
    <w:rsid w:val="00F85F29"/>
    <w:rsid w:val="00FA0537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6A3A"/>
  <w15:chartTrackingRefBased/>
  <w15:docId w15:val="{AFC06D5B-1841-4B24-99A1-4831698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Medved</dc:creator>
  <cp:keywords/>
  <dc:description/>
  <cp:lastModifiedBy>Damir Medved</cp:lastModifiedBy>
  <cp:revision>72</cp:revision>
  <cp:lastPrinted>2022-12-12T11:11:00Z</cp:lastPrinted>
  <dcterms:created xsi:type="dcterms:W3CDTF">2021-12-13T08:42:00Z</dcterms:created>
  <dcterms:modified xsi:type="dcterms:W3CDTF">2025-10-17T07:19:00Z</dcterms:modified>
</cp:coreProperties>
</file>